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80" w:rsidRPr="00962980" w:rsidRDefault="00962980" w:rsidP="00DC4AC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962980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Программа учебного модуля «Основы финансовой грамотности»</w:t>
      </w:r>
    </w:p>
    <w:p w:rsidR="00962980" w:rsidRDefault="00962980" w:rsidP="0096298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6298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Разработка: учитель истории и обществознания Родная О. П.</w:t>
      </w:r>
    </w:p>
    <w:p w:rsidR="00962980" w:rsidRPr="00962980" w:rsidRDefault="00962980" w:rsidP="00DC4AC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855729" w:rsidRPr="00855729" w:rsidRDefault="00855729" w:rsidP="00DC4AC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85572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Содержание</w:t>
      </w:r>
    </w:p>
    <w:p w:rsidR="00855729" w:rsidRPr="00F35777" w:rsidRDefault="00855729" w:rsidP="00DC4AC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55729" w:rsidRPr="00DC4AC9" w:rsidRDefault="00855729" w:rsidP="00DC4AC9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357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Пояснительная записка</w:t>
      </w:r>
    </w:p>
    <w:p w:rsidR="00855729" w:rsidRPr="00DC4AC9" w:rsidRDefault="00855729" w:rsidP="00F850B7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357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Планируемые результаты освоения учебного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модуля «Основы финансовой грамотности»</w:t>
      </w:r>
    </w:p>
    <w:p w:rsidR="00855729" w:rsidRPr="00DC4AC9" w:rsidRDefault="00855729" w:rsidP="00855729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357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Тематическое пла</w:t>
      </w:r>
      <w:r w:rsidR="00F850B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нирование с описанием основного содержания </w:t>
      </w:r>
      <w:r w:rsidR="00F850B7" w:rsidRPr="00F357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учебного </w:t>
      </w:r>
      <w:r w:rsidR="00F850B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модуля «Основы финансовой грамотности»</w:t>
      </w:r>
    </w:p>
    <w:p w:rsidR="00BB0BCA" w:rsidRDefault="00855729" w:rsidP="00BB0BCA">
      <w:pPr>
        <w:pStyle w:val="a4"/>
        <w:numPr>
          <w:ilvl w:val="0"/>
          <w:numId w:val="27"/>
        </w:numP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B0B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Приложение 1. Учебно-методическое и материально-техническое обеспечение</w:t>
      </w:r>
      <w:r w:rsidR="00BB0BCA" w:rsidRPr="00BB0BCA">
        <w:t xml:space="preserve"> </w:t>
      </w:r>
      <w:r w:rsidR="00BB0BCA" w:rsidRPr="00BB0B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учебного модуля «Основы финансовой грамотности»</w:t>
      </w:r>
    </w:p>
    <w:p w:rsidR="00BB0BCA" w:rsidRPr="00BB0BCA" w:rsidRDefault="00855729" w:rsidP="00BB0BCA">
      <w:pPr>
        <w:pStyle w:val="a4"/>
        <w:numPr>
          <w:ilvl w:val="0"/>
          <w:numId w:val="27"/>
        </w:numP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B0B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2. Контрольно-измерительные </w:t>
      </w:r>
      <w:r w:rsidRPr="00BB0BC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материалы</w:t>
      </w:r>
      <w:r w:rsidR="00BB0BCA" w:rsidRPr="00BB0BCA">
        <w:rPr>
          <w:rFonts w:ascii="Times New Roman" w:hAnsi="Times New Roman" w:cs="Times New Roman"/>
        </w:rPr>
        <w:t xml:space="preserve"> для </w:t>
      </w:r>
      <w:r w:rsidR="00BB0BCA" w:rsidRPr="00BB0BC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учебного модуля «Основы финансовой грамотности</w:t>
      </w:r>
      <w:r w:rsidR="00BB0BCA" w:rsidRPr="00BB0BC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855729" w:rsidRPr="00BB0BCA" w:rsidRDefault="00855729" w:rsidP="00BB0BCA">
      <w:pPr>
        <w:pStyle w:val="a4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55729" w:rsidRPr="00F35777" w:rsidRDefault="00855729" w:rsidP="00DC4AC9">
      <w:pPr>
        <w:widowControl w:val="0"/>
        <w:suppressAutoHyphens/>
        <w:autoSpaceDN w:val="0"/>
        <w:spacing w:after="0" w:line="240" w:lineRule="auto"/>
        <w:contextualSpacing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B60BD" w:rsidRPr="00F850B7" w:rsidRDefault="00DB60BD" w:rsidP="00DC4AC9">
      <w:pPr>
        <w:pStyle w:val="a4"/>
        <w:numPr>
          <w:ilvl w:val="3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50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502803" w:rsidRDefault="002A31D4" w:rsidP="005028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Учебный модуль «Основы финансовой грамотности» разработан</w:t>
      </w:r>
      <w:r w:rsidR="00DB60BD"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рамках программы формирования финансовой грамотности школьников в соответствии с обязательным минимумом содержания среднего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(полного) общего образования и м</w:t>
      </w:r>
      <w:r w:rsidR="00DB60BD"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инимальным содержанием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курса «Основы экономической теории</w:t>
      </w:r>
      <w:r w:rsidR="00DB60BD"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в 10-11 классах в рамках образовательной области «Обществознание». </w:t>
      </w:r>
    </w:p>
    <w:p w:rsidR="00855729" w:rsidRPr="00502803" w:rsidRDefault="00855729" w:rsidP="008557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ровня финансовой грамотности – э</w:t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>то ключ к финансовому благополу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чию граждан </w:t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залог здорового развития экономики России в целом. </w:t>
      </w:r>
      <w:r w:rsidRPr="0050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финансовой грамотности населения являются особенно важными в условиях развития рыночной экономики, продолжающегося расширения сферы финансовых услуг и все большего проникновения финансовых рынков и финансовых институтов в повседневную жизнь, все более широкой вовлеченности населения в их деятельность. </w:t>
      </w:r>
    </w:p>
    <w:p w:rsidR="00855729" w:rsidRPr="002A31D4" w:rsidRDefault="00855729" w:rsidP="00855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острой необходимости повышения финансовой грамотности людей стало 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дним из главных уроков современных</w:t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нсовых кризисов. Знания основ «</w:t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>личной э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кономики» позволи</w:t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>т современному поколению не только избежать целого ряда ошиб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ок и финансовых потерь, но и дас</w:t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возможность увидеть новые преимущества и интересные возможности. </w:t>
      </w:r>
    </w:p>
    <w:p w:rsidR="00855729" w:rsidRPr="00685C39" w:rsidRDefault="00855729" w:rsidP="008557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Актуальность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предлагаемой программы </w:t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определяется необходимостью экономического образования учащихся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современных условиях рыночной экономики. Сегодня</w:t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заказ российского общества в сфере образования ориентирован на подготовку поколения с принципиально новым экономическим образом мышления, которое должно помочь будущим выпускникам школ успешно адаптироваться в мире рыночных отношений и наиболее эффективно использовать свой жизненный </w:t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потенциал. Знание основ экономической теории, финансов и практики ин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вестиций рассматривается</w:t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обязательный элемент современного образования. </w:t>
      </w:r>
    </w:p>
    <w:p w:rsidR="00855729" w:rsidRPr="002A31D4" w:rsidRDefault="00855729" w:rsidP="00855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составлена </w:t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>с учетом уровня общегуманитарной, психологической подготовки, а также специфики подросткового восприятия. Основной акцент делается на углубление знаний по основам экономической теории, изучение различных видов и форм экономич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еской и финансовой деятельности,</w:t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навыков самостоятельного принятия нестандартных решений в сложных ситуациях, сознательного выбора дальнейшего экономического образования и профессиональной деятельности, овладение элементарными, но необходимыми навыками компетентного потребителя финансовых услуг. </w:t>
      </w:r>
    </w:p>
    <w:p w:rsidR="00855729" w:rsidRPr="002A31D4" w:rsidRDefault="00855729" w:rsidP="008557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строится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истории, географии, математики, обществоведения, права, информационных технологий</w:t>
      </w:r>
      <w:r w:rsidRPr="002A3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729" w:rsidRPr="002A31D4" w:rsidRDefault="00855729" w:rsidP="00855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рассчитана на 8 часов (1 час в неделю) и реализуется в</w:t>
      </w:r>
      <w:r w:rsidR="00594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 классе 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 второй учебной четверти.</w:t>
      </w:r>
    </w:p>
    <w:p w:rsidR="00DB60BD" w:rsidRPr="006C7B81" w:rsidRDefault="00DB60BD" w:rsidP="006C7B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31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Главной целью </w:t>
      </w:r>
      <w:r w:rsidR="00685C39" w:rsidRPr="00685C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учебного модуля является </w:t>
      </w:r>
      <w:r w:rsidR="00685C39" w:rsidRPr="00685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основ финансовой грамотности и экономического </w:t>
      </w:r>
      <w:proofErr w:type="gramStart"/>
      <w:r w:rsidR="00685C39" w:rsidRPr="00685C39">
        <w:rPr>
          <w:rFonts w:ascii="Times New Roman" w:eastAsia="Times New Roman" w:hAnsi="Times New Roman" w:cs="Times New Roman"/>
          <w:sz w:val="24"/>
          <w:szCs w:val="24"/>
          <w:lang w:eastAsia="zh-CN"/>
        </w:rPr>
        <w:t>мышления</w:t>
      </w:r>
      <w:proofErr w:type="gramEnd"/>
      <w:r w:rsidR="00685C39" w:rsidRPr="00685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обучающихся на основе ключевых компетенций, способствующих овладению социальным опытом в сфере </w:t>
      </w:r>
      <w:r w:rsidR="006C7B81">
        <w:rPr>
          <w:rFonts w:ascii="Times New Roman" w:eastAsia="Times New Roman" w:hAnsi="Times New Roman" w:cs="Times New Roman"/>
          <w:sz w:val="24"/>
          <w:szCs w:val="24"/>
          <w:lang w:eastAsia="zh-CN"/>
        </w:rPr>
        <w:t>финансового рынка.</w:t>
      </w:r>
    </w:p>
    <w:p w:rsidR="00DB60BD" w:rsidRPr="002A31D4" w:rsidRDefault="006C7B81" w:rsidP="002A31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 учебного модуля</w:t>
      </w:r>
      <w:r w:rsidR="00DB60BD" w:rsidRPr="002A31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DB60BD" w:rsidRPr="002A31D4" w:rsidRDefault="00DB60BD" w:rsidP="002A31D4">
      <w:pPr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финансовой грамотности и воспитание финансовой культуры школьников; </w:t>
      </w:r>
    </w:p>
    <w:p w:rsidR="00DB60BD" w:rsidRPr="002A31D4" w:rsidRDefault="00DB60BD" w:rsidP="002A31D4">
      <w:pPr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инвестиционной культуры школьников; </w:t>
      </w:r>
    </w:p>
    <w:p w:rsidR="00DB60BD" w:rsidRPr="002A31D4" w:rsidRDefault="00DB60BD" w:rsidP="002A31D4">
      <w:pPr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основ экономического мышления и навыков в принятии самостоятельных решений в различных жизненных ситуациях; </w:t>
      </w:r>
    </w:p>
    <w:p w:rsidR="00DB60BD" w:rsidRPr="002A31D4" w:rsidRDefault="00DB60BD" w:rsidP="002A31D4">
      <w:pPr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социально-экономической компетентности на уровне готовности к сознательному участию в экономической жизни общества; </w:t>
      </w:r>
    </w:p>
    <w:p w:rsidR="00DB60BD" w:rsidRPr="002A31D4" w:rsidRDefault="00DB60BD" w:rsidP="002A31D4">
      <w:pPr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практических навыков использования финансовых инструментов; </w:t>
      </w:r>
    </w:p>
    <w:p w:rsidR="00DB60BD" w:rsidRPr="002A31D4" w:rsidRDefault="00DB60BD" w:rsidP="002A31D4">
      <w:pPr>
        <w:autoSpaceDE w:val="0"/>
        <w:autoSpaceDN w:val="0"/>
        <w:adjustRightInd w:val="0"/>
        <w:spacing w:after="4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профессиональная ориентация и развитие способностей школьников к деятельности в сфере экономики и финансов; </w:t>
      </w:r>
    </w:p>
    <w:p w:rsidR="006C7B81" w:rsidRDefault="00DB60BD" w:rsidP="002A31D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 w:rsidR="00594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навыков</w:t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постр</w:t>
      </w:r>
      <w:r w:rsidR="0059473A">
        <w:rPr>
          <w:rFonts w:ascii="Times New Roman" w:eastAsia="Calibri" w:hAnsi="Times New Roman" w:cs="Times New Roman"/>
          <w:color w:val="000000"/>
          <w:sz w:val="24"/>
          <w:szCs w:val="24"/>
        </w:rPr>
        <w:t>оения личного финансового плана;</w:t>
      </w:r>
      <w:r w:rsidR="006C7B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DB60BD" w:rsidRPr="006C7B81" w:rsidRDefault="006C7B81" w:rsidP="002A31D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sym w:font="Times New Roman" w:char="F0B7"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473A">
        <w:rPr>
          <w:rFonts w:ascii="Times New Roman" w:hAnsi="Times New Roman" w:cs="Times New Roman"/>
          <w:sz w:val="24"/>
          <w:szCs w:val="24"/>
        </w:rPr>
        <w:t>повышение уровня</w:t>
      </w:r>
      <w:r w:rsidRPr="006C7B81">
        <w:rPr>
          <w:rFonts w:ascii="Times New Roman" w:hAnsi="Times New Roman" w:cs="Times New Roman"/>
          <w:sz w:val="24"/>
          <w:szCs w:val="24"/>
        </w:rPr>
        <w:t xml:space="preserve"> знаний школьн</w:t>
      </w:r>
      <w:r w:rsidR="0059473A">
        <w:rPr>
          <w:rFonts w:ascii="Times New Roman" w:hAnsi="Times New Roman" w:cs="Times New Roman"/>
          <w:sz w:val="24"/>
          <w:szCs w:val="24"/>
        </w:rPr>
        <w:t>иков о финансовых продуктах и</w:t>
      </w:r>
      <w:r w:rsidRPr="006C7B81">
        <w:rPr>
          <w:rFonts w:ascii="Times New Roman" w:hAnsi="Times New Roman" w:cs="Times New Roman"/>
          <w:sz w:val="24"/>
          <w:szCs w:val="24"/>
        </w:rPr>
        <w:t xml:space="preserve"> грамотном </w:t>
      </w:r>
      <w:r w:rsidR="0059473A">
        <w:rPr>
          <w:rFonts w:ascii="Times New Roman" w:hAnsi="Times New Roman" w:cs="Times New Roman"/>
          <w:sz w:val="24"/>
          <w:szCs w:val="24"/>
        </w:rPr>
        <w:t xml:space="preserve">их </w:t>
      </w:r>
      <w:r w:rsidRPr="006C7B81">
        <w:rPr>
          <w:rFonts w:ascii="Times New Roman" w:hAnsi="Times New Roman" w:cs="Times New Roman"/>
          <w:sz w:val="24"/>
          <w:szCs w:val="24"/>
        </w:rPr>
        <w:t>использовании</w:t>
      </w:r>
    </w:p>
    <w:p w:rsidR="00DB60BD" w:rsidRPr="002A31D4" w:rsidRDefault="00DB60BD" w:rsidP="002A31D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60BD" w:rsidRPr="002A31D4" w:rsidRDefault="00DB60BD" w:rsidP="0085572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1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</w:t>
      </w:r>
      <w:r w:rsidR="008557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5729" w:rsidRPr="008557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модуля «Основы финансовой грамотности»</w:t>
      </w:r>
    </w:p>
    <w:p w:rsidR="004C6744" w:rsidRPr="002A31D4" w:rsidRDefault="004C6744" w:rsidP="004C67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результате изучения </w:t>
      </w:r>
      <w:r w:rsidR="0059473A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модуля «О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снов</w:t>
      </w:r>
      <w:r w:rsidR="0059473A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финансовой грамотности</w:t>
      </w:r>
      <w:r w:rsidR="0059473A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ученик должен </w:t>
      </w:r>
    </w:p>
    <w:p w:rsidR="007A4E4F" w:rsidRDefault="004C6744" w:rsidP="004C67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Знать/п</w:t>
      </w:r>
      <w:r w:rsidRPr="004C6744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онимать: </w:t>
      </w:r>
    </w:p>
    <w:p w:rsidR="007A4E4F" w:rsidRPr="007A4E4F" w:rsidRDefault="007A4E4F" w:rsidP="004C67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4C6744" w:rsidRPr="007A4E4F">
        <w:rPr>
          <w:rFonts w:ascii="Times New Roman" w:eastAsia="Calibri" w:hAnsi="Times New Roman" w:cs="Times New Roman"/>
          <w:color w:val="000000"/>
          <w:sz w:val="24"/>
          <w:szCs w:val="24"/>
        </w:rPr>
        <w:t>смысл основных теоретическ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их положений</w:t>
      </w:r>
      <w:r w:rsidR="00594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теме «Основы финансовой грамотности»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A4E4F" w:rsidRPr="007A4E4F" w:rsidRDefault="007A4E4F" w:rsidP="007A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7A4E4F">
        <w:rPr>
          <w:rFonts w:ascii="Times New Roman" w:eastAsia="Times New Roman" w:hAnsi="Times New Roman" w:cs="Times New Roman"/>
          <w:sz w:val="24"/>
          <w:szCs w:val="24"/>
        </w:rPr>
        <w:t xml:space="preserve"> выгоды и риски разных видов кредитования;</w:t>
      </w:r>
    </w:p>
    <w:p w:rsidR="007A4E4F" w:rsidRPr="007A4E4F" w:rsidRDefault="007A4E4F" w:rsidP="007A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4E4F">
        <w:rPr>
          <w:rFonts w:ascii="Times New Roman" w:eastAsia="Times New Roman" w:hAnsi="Times New Roman" w:cs="Times New Roman"/>
          <w:sz w:val="24"/>
          <w:szCs w:val="24"/>
        </w:rPr>
        <w:t xml:space="preserve"> способы расчёта  полной стоимости кредита;</w:t>
      </w:r>
    </w:p>
    <w:p w:rsidR="007A4E4F" w:rsidRPr="007A4E4F" w:rsidRDefault="007A4E4F" w:rsidP="007A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4E4F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ипотечного кредитования;</w:t>
      </w:r>
    </w:p>
    <w:p w:rsidR="007A4E4F" w:rsidRDefault="007A4E4F" w:rsidP="007A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4E4F">
        <w:rPr>
          <w:rFonts w:ascii="Times New Roman" w:eastAsia="Times New Roman" w:hAnsi="Times New Roman" w:cs="Times New Roman"/>
          <w:sz w:val="24"/>
          <w:szCs w:val="24"/>
        </w:rPr>
        <w:t xml:space="preserve"> что такое кредитная история и как она может повлиять на решения банка о выдаче кредита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4E4F" w:rsidRPr="007A4E4F" w:rsidRDefault="007A4E4F" w:rsidP="007A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A4E4F">
        <w:rPr>
          <w:rFonts w:ascii="Times New Roman" w:eastAsia="Times New Roman" w:hAnsi="Times New Roman" w:cs="Times New Roman"/>
          <w:sz w:val="24"/>
          <w:szCs w:val="24"/>
        </w:rPr>
        <w:t>какими налогами облагаются доходы (подоходный налог, отчисления на пенсию</w:t>
      </w:r>
      <w:r w:rsidRPr="007A4E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A4E4F">
        <w:rPr>
          <w:rFonts w:ascii="Times New Roman" w:eastAsia="Times New Roman" w:hAnsi="Times New Roman" w:cs="Times New Roman"/>
          <w:sz w:val="24"/>
          <w:szCs w:val="24"/>
        </w:rPr>
        <w:t>и т.п.);</w:t>
      </w:r>
    </w:p>
    <w:p w:rsidR="007A4E4F" w:rsidRPr="007A4E4F" w:rsidRDefault="007A4E4F" w:rsidP="007A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A4E4F">
        <w:rPr>
          <w:rFonts w:ascii="Times New Roman" w:eastAsia="Times New Roman" w:hAnsi="Times New Roman" w:cs="Times New Roman"/>
          <w:sz w:val="24"/>
          <w:szCs w:val="24"/>
        </w:rPr>
        <w:t xml:space="preserve">знать свои права и обязанности в сфере налогообложения; </w:t>
      </w:r>
    </w:p>
    <w:p w:rsidR="007A4E4F" w:rsidRDefault="007A4E4F" w:rsidP="007A4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A4E4F">
        <w:rPr>
          <w:rFonts w:ascii="Times New Roman" w:eastAsia="Times New Roman" w:hAnsi="Times New Roman" w:cs="Times New Roman"/>
          <w:sz w:val="24"/>
          <w:szCs w:val="24"/>
        </w:rPr>
        <w:t>понимать от</w:t>
      </w:r>
      <w:r>
        <w:rPr>
          <w:rFonts w:ascii="Times New Roman" w:eastAsia="Times New Roman" w:hAnsi="Times New Roman" w:cs="Times New Roman"/>
          <w:sz w:val="24"/>
          <w:szCs w:val="24"/>
        </w:rPr>
        <w:t>личия  налогов, пошлин и сборов;</w:t>
      </w:r>
    </w:p>
    <w:p w:rsidR="0059473A" w:rsidRPr="007A4E4F" w:rsidRDefault="0059473A" w:rsidP="0059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A4E4F">
        <w:rPr>
          <w:rFonts w:ascii="Times New Roman" w:eastAsia="Times New Roman" w:hAnsi="Times New Roman" w:cs="Times New Roman"/>
          <w:sz w:val="24"/>
          <w:szCs w:val="24"/>
        </w:rPr>
        <w:t>что такое заработная плата, её виды;</w:t>
      </w:r>
    </w:p>
    <w:p w:rsidR="0059473A" w:rsidRPr="007A4E4F" w:rsidRDefault="0059473A" w:rsidP="00594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A4E4F">
        <w:rPr>
          <w:rFonts w:ascii="Times New Roman" w:eastAsia="Times New Roman" w:hAnsi="Times New Roman" w:cs="Times New Roman"/>
          <w:sz w:val="24"/>
          <w:szCs w:val="24"/>
        </w:rPr>
        <w:t>понимать возможные последствия безработицы;</w:t>
      </w:r>
    </w:p>
    <w:p w:rsidR="007A4E4F" w:rsidRPr="007A4E4F" w:rsidRDefault="007A4E4F" w:rsidP="007A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7A4E4F">
        <w:rPr>
          <w:rFonts w:ascii="Times New Roman" w:eastAsia="Times New Roman" w:hAnsi="Times New Roman" w:cs="Times New Roman"/>
          <w:bCs/>
          <w:sz w:val="24"/>
          <w:szCs w:val="24"/>
        </w:rPr>
        <w:t>знать основные права потребителя финансовых услуг;</w:t>
      </w:r>
    </w:p>
    <w:p w:rsidR="004C6744" w:rsidRPr="007A4E4F" w:rsidRDefault="007A4E4F" w:rsidP="007A4E4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A4E4F">
        <w:rPr>
          <w:rFonts w:ascii="Times New Roman" w:eastAsia="Times New Roman" w:hAnsi="Times New Roman" w:cs="Times New Roman"/>
          <w:sz w:val="24"/>
          <w:szCs w:val="24"/>
        </w:rPr>
        <w:t>знать порядок обращения  с жалобой на нарушение прав</w:t>
      </w:r>
      <w:r w:rsidR="00F850B7">
        <w:rPr>
          <w:rFonts w:ascii="Times New Roman" w:eastAsia="Times New Roman" w:hAnsi="Times New Roman" w:cs="Times New Roman"/>
          <w:sz w:val="24"/>
          <w:szCs w:val="24"/>
        </w:rPr>
        <w:t xml:space="preserve"> потребителя</w:t>
      </w:r>
    </w:p>
    <w:p w:rsidR="004C6744" w:rsidRPr="0059473A" w:rsidRDefault="004C6744" w:rsidP="004C67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9473A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4C6744" w:rsidRPr="0059473A" w:rsidRDefault="004C6744" w:rsidP="004C67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9473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приводить примеры</w:t>
      </w:r>
      <w:r w:rsidRPr="0059473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594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видов кредитов, банковских карт, акций, облигаций, векселей, вкладов, рисков, финансовых потерь; </w:t>
      </w:r>
      <w:proofErr w:type="gramEnd"/>
    </w:p>
    <w:p w:rsidR="004C6744" w:rsidRPr="0059473A" w:rsidRDefault="004C6744" w:rsidP="004C67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73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описывать: </w:t>
      </w:r>
      <w:r w:rsidRPr="00594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рынков ценных бумаг, виды вкладов; </w:t>
      </w:r>
    </w:p>
    <w:p w:rsidR="004C6744" w:rsidRPr="0059473A" w:rsidRDefault="004C6744" w:rsidP="004C67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73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объяснять</w:t>
      </w:r>
      <w:r w:rsidRPr="0059473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594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причины неравенства доходов, кредитный рейтинг, обеспечение кредита; </w:t>
      </w:r>
    </w:p>
    <w:p w:rsidR="004C6744" w:rsidRPr="0059473A" w:rsidRDefault="004C6744" w:rsidP="004C67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73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сравнивать (различать)</w:t>
      </w:r>
      <w:r w:rsidRPr="0059473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59473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процентные ставки</w:t>
      </w:r>
      <w:r w:rsidRPr="00594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процентные риски, распределение активов; </w:t>
      </w:r>
    </w:p>
    <w:p w:rsidR="004C6744" w:rsidRPr="0059473A" w:rsidRDefault="004C6744" w:rsidP="004C67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73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вычислять на условных примерах: </w:t>
      </w:r>
      <w:r w:rsidRPr="00594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реальную ставку депозита, выбор банка, доход по облигациям, акциям; </w:t>
      </w:r>
    </w:p>
    <w:p w:rsidR="004C6744" w:rsidRPr="002A31D4" w:rsidRDefault="004C6744" w:rsidP="004C67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473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применять для финансового анализа:</w:t>
      </w:r>
      <w:r w:rsidRPr="002A31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нижеперечисленные инструменты </w:t>
      </w:r>
      <w:r w:rsidR="00F850B7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модель трех капиталов, текущий капитал, резервный капитал, личный финансовый план, простой и сло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жный проценты;</w:t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C6744" w:rsidRPr="00DA02B2" w:rsidRDefault="004C6744" w:rsidP="004C67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A02B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A02B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для</w:t>
      </w:r>
      <w:proofErr w:type="gramEnd"/>
      <w:r w:rsidRPr="00DA02B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: </w:t>
      </w:r>
    </w:p>
    <w:p w:rsidR="004C6744" w:rsidRPr="002A31D4" w:rsidRDefault="004C6744" w:rsidP="004C67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исполнения типичных экономических ролей; </w:t>
      </w:r>
    </w:p>
    <w:p w:rsidR="004C6744" w:rsidRPr="002A31D4" w:rsidRDefault="004C6744" w:rsidP="004C67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решения практических </w:t>
      </w:r>
      <w:r w:rsidR="00DA02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экономических </w:t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задач, связанных с жизненными ситуациями; </w:t>
      </w:r>
    </w:p>
    <w:p w:rsidR="004C6744" w:rsidRPr="002A31D4" w:rsidRDefault="004C6744" w:rsidP="004C67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совершенствования собственной познавательной деятельности; </w:t>
      </w:r>
    </w:p>
    <w:p w:rsidR="004C6744" w:rsidRPr="002A31D4" w:rsidRDefault="004C6744" w:rsidP="004C67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>- оценки происходящих событий и поведения людей с экономической точки зрения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C6744" w:rsidRPr="002A31D4" w:rsidRDefault="004C6744" w:rsidP="004C67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>- осуществления самостоятельного поиска, анализа и использования эконом</w:t>
      </w:r>
      <w:r w:rsidR="00DA02B2">
        <w:rPr>
          <w:rFonts w:ascii="Times New Roman" w:eastAsia="Calibri" w:hAnsi="Times New Roman" w:cs="Times New Roman"/>
          <w:color w:val="000000"/>
          <w:sz w:val="24"/>
          <w:szCs w:val="24"/>
        </w:rPr>
        <w:t>ической и финансовой информации</w:t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диверсификации своей финансовой деятель</w:t>
      </w:r>
      <w:r w:rsidR="00DA02B2">
        <w:rPr>
          <w:rFonts w:ascii="Times New Roman" w:eastAsia="Calibri" w:hAnsi="Times New Roman" w:cs="Times New Roman"/>
          <w:color w:val="000000"/>
          <w:sz w:val="24"/>
          <w:szCs w:val="24"/>
        </w:rPr>
        <w:t>ности, пользования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банковскими ячейками, банковскими картами</w:t>
      </w:r>
      <w:r w:rsidRPr="002A3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F850B7" w:rsidRDefault="00F850B7" w:rsidP="00DC4A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55729" w:rsidRDefault="00F850B7" w:rsidP="0085572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1F4F19" w:rsidRPr="001F4F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1F4F19" w:rsidRPr="001F4F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ематическое планирование</w:t>
      </w:r>
      <w:r w:rsidR="00DC4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 описанием основного содержания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557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учебного модуля «Основы финансовой грамотности»</w:t>
      </w:r>
    </w:p>
    <w:p w:rsidR="001F4F19" w:rsidRDefault="001F4F19" w:rsidP="00DC4A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3903"/>
        <w:gridCol w:w="3987"/>
        <w:gridCol w:w="1632"/>
        <w:gridCol w:w="2766"/>
      </w:tblGrid>
      <w:tr w:rsidR="00474902" w:rsidTr="00474902">
        <w:tc>
          <w:tcPr>
            <w:tcW w:w="1668" w:type="dxa"/>
          </w:tcPr>
          <w:p w:rsidR="00474902" w:rsidRPr="00474902" w:rsidRDefault="00474902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474902" w:rsidRPr="00474902" w:rsidRDefault="00474902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49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259" w:type="dxa"/>
          </w:tcPr>
          <w:p w:rsidR="00474902" w:rsidRPr="00474902" w:rsidRDefault="00474902" w:rsidP="004749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4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содержание</w:t>
            </w:r>
          </w:p>
        </w:tc>
        <w:tc>
          <w:tcPr>
            <w:tcW w:w="1655" w:type="dxa"/>
          </w:tcPr>
          <w:p w:rsidR="00474902" w:rsidRDefault="00474902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58" w:type="dxa"/>
          </w:tcPr>
          <w:p w:rsidR="00474902" w:rsidRDefault="00474902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474902" w:rsidTr="00474902">
        <w:tc>
          <w:tcPr>
            <w:tcW w:w="1668" w:type="dxa"/>
          </w:tcPr>
          <w:p w:rsidR="00474902" w:rsidRPr="00474902" w:rsidRDefault="00474902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9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474902" w:rsidRDefault="00080D3F" w:rsidP="00080D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и расходы семьи.</w:t>
            </w:r>
          </w:p>
        </w:tc>
        <w:tc>
          <w:tcPr>
            <w:tcW w:w="4259" w:type="dxa"/>
          </w:tcPr>
          <w:p w:rsidR="00474902" w:rsidRPr="002A31D4" w:rsidRDefault="00C62EA9" w:rsidP="004749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доходов и расходов. Источники доходов семьи (заработная плата, социальные пособия и т.п.). Основные статьи затрат семьи. Структура семейного бюджета. Принципы составления семейного бюджета. Потребности и возможности, их соотношение и учёт при планировании бюджета. Прогнозирование расходов семейного бюджета. Контроль расходов семейного бюджета, и его методы.   Способы оптимизации расходов.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4902" w:rsidRPr="002A3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4902" w:rsidRDefault="00474902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474902" w:rsidRPr="00474902" w:rsidRDefault="00474902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474902" w:rsidRDefault="00DA02B2" w:rsidP="00DA0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8E4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бучающий диалог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A02B2" w:rsidRPr="008E4AED" w:rsidRDefault="00DA02B2" w:rsidP="00DA0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ситуативных задач, практическая работа</w:t>
            </w:r>
          </w:p>
        </w:tc>
      </w:tr>
      <w:tr w:rsidR="00474902" w:rsidRPr="008E4AED" w:rsidTr="00474902">
        <w:tc>
          <w:tcPr>
            <w:tcW w:w="1668" w:type="dxa"/>
          </w:tcPr>
          <w:p w:rsidR="00474902" w:rsidRPr="00474902" w:rsidRDefault="00474902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474902" w:rsidRPr="00080D3F" w:rsidRDefault="00080D3F" w:rsidP="004C67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D3F">
              <w:rPr>
                <w:rFonts w:ascii="Times New Roman" w:hAnsi="Times New Roman" w:cs="Times New Roman"/>
                <w:sz w:val="24"/>
                <w:szCs w:val="24"/>
              </w:rPr>
              <w:t xml:space="preserve">Личные сбережения. </w:t>
            </w:r>
          </w:p>
        </w:tc>
        <w:tc>
          <w:tcPr>
            <w:tcW w:w="4259" w:type="dxa"/>
          </w:tcPr>
          <w:p w:rsidR="00474902" w:rsidRDefault="00080D3F" w:rsidP="00474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как финансовый институт экономики. Функции и роль банков в обществе. Основные виды банковских услуг: кредитование, расчётно-кассовые операции. Личный финансовый план. Личные финансовые цели и стратегия их достижения.</w:t>
            </w:r>
          </w:p>
          <w:p w:rsidR="00C62EA9" w:rsidRPr="002A31D4" w:rsidRDefault="00C62EA9" w:rsidP="004749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474902" w:rsidRDefault="00080D3F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474902" w:rsidRPr="008E4AED" w:rsidRDefault="00DA02B2" w:rsidP="00DA0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8E4AED" w:rsidRPr="008E4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еминар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устные ответы на вопросы, практическая работа</w:t>
            </w:r>
          </w:p>
        </w:tc>
      </w:tr>
      <w:tr w:rsidR="00080D3F" w:rsidTr="00474902">
        <w:tc>
          <w:tcPr>
            <w:tcW w:w="1668" w:type="dxa"/>
          </w:tcPr>
          <w:p w:rsidR="00080D3F" w:rsidRDefault="00080D3F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080D3F" w:rsidRPr="00080D3F" w:rsidRDefault="00080D3F" w:rsidP="004C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Кредитование и инвестирование.</w:t>
            </w:r>
          </w:p>
        </w:tc>
        <w:tc>
          <w:tcPr>
            <w:tcW w:w="4259" w:type="dxa"/>
          </w:tcPr>
          <w:p w:rsidR="00C62EA9" w:rsidRPr="00C62EA9" w:rsidRDefault="00C62EA9" w:rsidP="00C62E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Типы депозитов и типы кредитов. Дебетовая и кредитная  карты. Кредитный договор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2EA9" w:rsidRPr="00C62EA9" w:rsidRDefault="00C62EA9" w:rsidP="00C62E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Кредитная история: к  чему может привести  неисполнение </w:t>
            </w:r>
            <w:proofErr w:type="gramStart"/>
            <w:r w:rsidRPr="00C62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своих</w:t>
            </w:r>
            <w:proofErr w:type="gramEnd"/>
          </w:p>
          <w:p w:rsidR="00C62EA9" w:rsidRPr="00C62EA9" w:rsidRDefault="00C62EA9" w:rsidP="00C62E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кредитных обязательств и как </w:t>
            </w:r>
          </w:p>
          <w:p w:rsidR="00C62EA9" w:rsidRPr="00C62EA9" w:rsidRDefault="00C62EA9" w:rsidP="00C62E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уменьшить риски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2EA9" w:rsidRPr="00C62EA9" w:rsidRDefault="00C62EA9" w:rsidP="00C62E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Ипотечное кредитование: программы, условия, значение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C62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62EA9" w:rsidRPr="00C62EA9" w:rsidRDefault="00C62EA9" w:rsidP="00C62E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Программы инвестирования </w:t>
            </w:r>
            <w:proofErr w:type="gramStart"/>
            <w:r w:rsidRPr="00C62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80D3F" w:rsidRDefault="00C62EA9" w:rsidP="00C62E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E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драгоценные металлы и  ценные бумаги: степень риска и доход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2EA9" w:rsidRPr="002A31D4" w:rsidRDefault="00C62EA9" w:rsidP="00C62E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080D3F" w:rsidRDefault="00080D3F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8" w:type="dxa"/>
          </w:tcPr>
          <w:p w:rsidR="00080D3F" w:rsidRPr="008E4AED" w:rsidRDefault="00DA02B2" w:rsidP="00DA02B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тестирование, развёрнутые ответы на вопросы, обучающий диалог</w:t>
            </w:r>
          </w:p>
        </w:tc>
      </w:tr>
      <w:tr w:rsidR="00080D3F" w:rsidTr="00474902">
        <w:tc>
          <w:tcPr>
            <w:tcW w:w="1668" w:type="dxa"/>
          </w:tcPr>
          <w:p w:rsidR="00080D3F" w:rsidRDefault="00080D3F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46" w:type="dxa"/>
          </w:tcPr>
          <w:p w:rsidR="00080D3F" w:rsidRDefault="00080D3F" w:rsidP="004C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 что и как надо страховать.</w:t>
            </w:r>
          </w:p>
        </w:tc>
        <w:tc>
          <w:tcPr>
            <w:tcW w:w="4259" w:type="dxa"/>
          </w:tcPr>
          <w:p w:rsidR="00080D3F" w:rsidRDefault="00080D3F" w:rsidP="00474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страхования. Виды страхования. Страховой продукт. Страховой случай. Личное страхование. Страхование имущества. Страхование ответственности. Критические риски страхования. Типичные ошибки при страховании</w:t>
            </w:r>
            <w:r w:rsidR="00C62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EA9" w:rsidRPr="002A31D4" w:rsidRDefault="00C62EA9" w:rsidP="004749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</w:tcPr>
          <w:p w:rsidR="00080D3F" w:rsidRDefault="00C62EA9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080D3F" w:rsidRPr="00DC4AC9" w:rsidRDefault="00DC4AC9" w:rsidP="00DC4A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DA02B2" w:rsidRPr="00DC4A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исьменные ответы на вопросы, </w:t>
            </w:r>
            <w:r w:rsidRPr="00DC4A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устные ответы</w:t>
            </w:r>
            <w:r w:rsidR="00BB0B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вопросы</w:t>
            </w:r>
          </w:p>
        </w:tc>
      </w:tr>
      <w:tr w:rsidR="00080D3F" w:rsidTr="00474902">
        <w:tc>
          <w:tcPr>
            <w:tcW w:w="1668" w:type="dxa"/>
          </w:tcPr>
          <w:p w:rsidR="00080D3F" w:rsidRDefault="00080D3F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6" w:type="dxa"/>
          </w:tcPr>
          <w:p w:rsidR="00080D3F" w:rsidRDefault="00C62EA9" w:rsidP="004C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Налоги: почему их надо платить.</w:t>
            </w:r>
          </w:p>
        </w:tc>
        <w:tc>
          <w:tcPr>
            <w:tcW w:w="4259" w:type="dxa"/>
          </w:tcPr>
          <w:p w:rsidR="00080D3F" w:rsidRDefault="00C62EA9" w:rsidP="00474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налогов. Зачем платят налоги. Налог на доходы физических лиц: размер и порядок уплаты. Идентификационный 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для чего он нужен 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случаях используется. Налоговый вычет: условия предоставления. Имущественный налог. Налоговая декларация: условия и порядок подачи.</w:t>
            </w:r>
          </w:p>
          <w:p w:rsidR="00C62EA9" w:rsidRDefault="00C62EA9" w:rsidP="00474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080D3F" w:rsidRDefault="00C62EA9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080D3F" w:rsidRPr="008E4AED" w:rsidRDefault="00DC4AC9" w:rsidP="00DC4A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8E4AED" w:rsidRPr="008E4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искуссия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практическая работа</w:t>
            </w:r>
          </w:p>
        </w:tc>
      </w:tr>
      <w:tr w:rsidR="00080D3F" w:rsidTr="00474902">
        <w:tc>
          <w:tcPr>
            <w:tcW w:w="1668" w:type="dxa"/>
          </w:tcPr>
          <w:p w:rsidR="00080D3F" w:rsidRDefault="00080D3F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6" w:type="dxa"/>
          </w:tcPr>
          <w:p w:rsidR="00080D3F" w:rsidRDefault="00C62EA9" w:rsidP="004C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и возможности его накопления.</w:t>
            </w:r>
          </w:p>
        </w:tc>
        <w:tc>
          <w:tcPr>
            <w:tcW w:w="4259" w:type="dxa"/>
          </w:tcPr>
          <w:p w:rsidR="00C62EA9" w:rsidRPr="00C62EA9" w:rsidRDefault="00C62EA9" w:rsidP="00C6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9">
              <w:rPr>
                <w:rFonts w:ascii="Times New Roman" w:hAnsi="Times New Roman" w:cs="Times New Roman"/>
                <w:sz w:val="24"/>
                <w:szCs w:val="24"/>
              </w:rPr>
              <w:t>Пенсионная система РФ. Виды пенсий и условия их получения.</w:t>
            </w:r>
          </w:p>
          <w:p w:rsidR="00C62EA9" w:rsidRPr="00C62EA9" w:rsidRDefault="00DC4AC9" w:rsidP="00C6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с</w:t>
            </w:r>
            <w:r w:rsidR="00C62EA9" w:rsidRPr="00C62EA9">
              <w:rPr>
                <w:rFonts w:ascii="Times New Roman" w:hAnsi="Times New Roman" w:cs="Times New Roman"/>
                <w:sz w:val="24"/>
                <w:szCs w:val="24"/>
              </w:rPr>
              <w:t xml:space="preserve">пособы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старости</w:t>
            </w:r>
            <w:r w:rsidR="00C62EA9" w:rsidRPr="00C62EA9">
              <w:rPr>
                <w:rFonts w:ascii="Times New Roman" w:hAnsi="Times New Roman" w:cs="Times New Roman"/>
                <w:sz w:val="24"/>
                <w:szCs w:val="24"/>
              </w:rPr>
              <w:t>. Программы пенсионного обеспечения</w:t>
            </w:r>
            <w:r w:rsidR="00C62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D3F" w:rsidRDefault="00C62EA9" w:rsidP="00C6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9">
              <w:rPr>
                <w:rFonts w:ascii="Times New Roman" w:hAnsi="Times New Roman" w:cs="Times New Roman"/>
                <w:sz w:val="24"/>
                <w:szCs w:val="24"/>
              </w:rPr>
              <w:t xml:space="preserve">Расчет размера пенсии. Пенсионные </w:t>
            </w:r>
            <w:r w:rsidRPr="00C62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баллы: как их заработать?</w:t>
            </w:r>
          </w:p>
          <w:p w:rsidR="00C62EA9" w:rsidRDefault="00C62EA9" w:rsidP="00C6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080D3F" w:rsidRDefault="00C62EA9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8" w:type="dxa"/>
          </w:tcPr>
          <w:p w:rsidR="00080D3F" w:rsidRPr="00DC4AC9" w:rsidRDefault="00DC4AC9" w:rsidP="00DC4A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диалог, ответы на вопросы, практическая работа</w:t>
            </w:r>
          </w:p>
        </w:tc>
      </w:tr>
      <w:tr w:rsidR="00080D3F" w:rsidTr="00474902">
        <w:tc>
          <w:tcPr>
            <w:tcW w:w="1668" w:type="dxa"/>
          </w:tcPr>
          <w:p w:rsidR="00080D3F" w:rsidRDefault="00080D3F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246" w:type="dxa"/>
          </w:tcPr>
          <w:p w:rsidR="00080D3F" w:rsidRDefault="008E4AED" w:rsidP="004C6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Фондовый рынок.</w:t>
            </w:r>
          </w:p>
        </w:tc>
        <w:tc>
          <w:tcPr>
            <w:tcW w:w="4259" w:type="dxa"/>
          </w:tcPr>
          <w:p w:rsidR="00C62EA9" w:rsidRPr="00C62EA9" w:rsidRDefault="00C62EA9" w:rsidP="00C6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9">
              <w:rPr>
                <w:rFonts w:ascii="Times New Roman" w:hAnsi="Times New Roman" w:cs="Times New Roman"/>
                <w:sz w:val="24"/>
                <w:szCs w:val="24"/>
              </w:rPr>
              <w:t>Механизм функционирования фондового рынка</w:t>
            </w:r>
            <w:r w:rsidR="008E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2EA9">
              <w:rPr>
                <w:rFonts w:ascii="Times New Roman" w:hAnsi="Times New Roman" w:cs="Times New Roman"/>
                <w:sz w:val="24"/>
                <w:szCs w:val="24"/>
              </w:rPr>
              <w:t>Виды ценных бумаг</w:t>
            </w:r>
            <w:r w:rsidR="008E4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2EA9" w:rsidRPr="00C62EA9" w:rsidRDefault="00C62EA9" w:rsidP="00C6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9">
              <w:rPr>
                <w:rFonts w:ascii="Times New Roman" w:hAnsi="Times New Roman" w:cs="Times New Roman"/>
                <w:sz w:val="24"/>
                <w:szCs w:val="24"/>
              </w:rPr>
              <w:t>Участие физических лиц в игре на рынке ценных бумаг</w:t>
            </w:r>
            <w:r w:rsidR="008E4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D3F" w:rsidRDefault="00C62EA9" w:rsidP="00C6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EA9">
              <w:rPr>
                <w:rFonts w:ascii="Times New Roman" w:hAnsi="Times New Roman" w:cs="Times New Roman"/>
                <w:sz w:val="24"/>
                <w:szCs w:val="24"/>
              </w:rPr>
              <w:t>Как  л</w:t>
            </w:r>
            <w:r w:rsidR="008E4AED">
              <w:rPr>
                <w:rFonts w:ascii="Times New Roman" w:hAnsi="Times New Roman" w:cs="Times New Roman"/>
                <w:sz w:val="24"/>
                <w:szCs w:val="24"/>
              </w:rPr>
              <w:t xml:space="preserve">юди выигрывают и проигрывают на </w:t>
            </w:r>
            <w:r w:rsidRPr="00C62EA9">
              <w:rPr>
                <w:rFonts w:ascii="Times New Roman" w:hAnsi="Times New Roman" w:cs="Times New Roman"/>
                <w:sz w:val="24"/>
                <w:szCs w:val="24"/>
              </w:rPr>
              <w:t>фондовом рынке и рынке FOREX</w:t>
            </w:r>
            <w:r w:rsidR="008E4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AED" w:rsidRDefault="008E4AED" w:rsidP="00C6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080D3F" w:rsidRDefault="008E4AED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080D3F" w:rsidRPr="008E4AED" w:rsidRDefault="00DC4AC9" w:rsidP="00DC4A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устные ответы на вопросы, тестирование</w:t>
            </w:r>
          </w:p>
        </w:tc>
      </w:tr>
      <w:tr w:rsidR="00080D3F" w:rsidTr="00474902">
        <w:tc>
          <w:tcPr>
            <w:tcW w:w="1668" w:type="dxa"/>
          </w:tcPr>
          <w:p w:rsidR="00080D3F" w:rsidRDefault="00080D3F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6" w:type="dxa"/>
          </w:tcPr>
          <w:p w:rsidR="00080D3F" w:rsidRDefault="008E4AED" w:rsidP="008E4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потребителей.</w:t>
            </w:r>
          </w:p>
        </w:tc>
        <w:tc>
          <w:tcPr>
            <w:tcW w:w="4259" w:type="dxa"/>
          </w:tcPr>
          <w:p w:rsidR="00080D3F" w:rsidRDefault="008E4AED" w:rsidP="008E4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закона «О защите прав потребителей</w:t>
            </w:r>
            <w:r w:rsidRPr="008E4A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обращения </w:t>
            </w:r>
            <w:r w:rsidRPr="008E4AED">
              <w:rPr>
                <w:rFonts w:ascii="Times New Roman" w:hAnsi="Times New Roman" w:cs="Times New Roman"/>
                <w:sz w:val="24"/>
                <w:szCs w:val="24"/>
              </w:rPr>
              <w:t>по нарушению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AED">
              <w:rPr>
                <w:rFonts w:ascii="Times New Roman" w:hAnsi="Times New Roman" w:cs="Times New Roman"/>
                <w:sz w:val="24"/>
                <w:szCs w:val="24"/>
              </w:rPr>
              <w:t>потребителя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080D3F" w:rsidRDefault="008E4AED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080D3F" w:rsidRDefault="00DC4AC9" w:rsidP="00DC4A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8E4AED" w:rsidRPr="008E4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рактическая работа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A4E4F" w:rsidRPr="008E4AED" w:rsidRDefault="00DC4AC9" w:rsidP="008557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="007A4E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</w:t>
            </w:r>
          </w:p>
        </w:tc>
      </w:tr>
    </w:tbl>
    <w:p w:rsidR="001F4F19" w:rsidRDefault="001F4F19" w:rsidP="00DC4A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C4AC9" w:rsidRDefault="00DC4AC9" w:rsidP="00DC4AC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55729" w:rsidRDefault="00855729" w:rsidP="0085572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Приложение 1</w:t>
      </w:r>
    </w:p>
    <w:p w:rsidR="00BB0BCA" w:rsidRDefault="00855729" w:rsidP="00BB0BC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57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Учебно-методическое и материально-техническое обеспечение</w:t>
      </w:r>
      <w:r w:rsidR="00BB0B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BB0BCA" w:rsidRPr="008557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учебного модуля «Основы финансовой грамотности»</w:t>
      </w:r>
    </w:p>
    <w:p w:rsidR="00855729" w:rsidRDefault="00855729" w:rsidP="00BB0B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55729" w:rsidRPr="00BB0BCA" w:rsidRDefault="00855729" w:rsidP="00BB0BC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0BCA"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</w:t>
      </w:r>
    </w:p>
    <w:p w:rsidR="00855729" w:rsidRPr="00855729" w:rsidRDefault="00855729" w:rsidP="00BB0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29">
        <w:rPr>
          <w:rFonts w:ascii="Times New Roman" w:hAnsi="Times New Roman" w:cs="Times New Roman"/>
          <w:sz w:val="24"/>
          <w:szCs w:val="24"/>
        </w:rPr>
        <w:t>Документ-камера</w:t>
      </w:r>
    </w:p>
    <w:p w:rsidR="00855729" w:rsidRPr="00855729" w:rsidRDefault="00855729" w:rsidP="00BB0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29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855729" w:rsidRPr="00855729" w:rsidRDefault="00855729" w:rsidP="00BB0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29">
        <w:rPr>
          <w:rFonts w:ascii="Times New Roman" w:hAnsi="Times New Roman" w:cs="Times New Roman"/>
          <w:sz w:val="24"/>
          <w:szCs w:val="24"/>
        </w:rPr>
        <w:t>Компьютер</w:t>
      </w:r>
    </w:p>
    <w:p w:rsidR="00855729" w:rsidRDefault="00855729" w:rsidP="00BB0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29">
        <w:rPr>
          <w:rFonts w:ascii="Times New Roman" w:hAnsi="Times New Roman" w:cs="Times New Roman"/>
          <w:sz w:val="24"/>
          <w:szCs w:val="24"/>
        </w:rPr>
        <w:t>Мультимедиа-проектор</w:t>
      </w:r>
    </w:p>
    <w:p w:rsidR="00855729" w:rsidRDefault="00855729" w:rsidP="00855729">
      <w:pPr>
        <w:spacing w:after="0"/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55729" w:rsidRPr="00855729" w:rsidRDefault="00855729" w:rsidP="00652FDE">
      <w:pPr>
        <w:spacing w:after="0"/>
        <w:ind w:left="-567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855729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r w:rsidR="00652FDE">
        <w:rPr>
          <w:rFonts w:ascii="Times New Roman" w:hAnsi="Times New Roman" w:cs="Times New Roman"/>
          <w:b/>
          <w:i/>
          <w:sz w:val="24"/>
          <w:szCs w:val="24"/>
        </w:rPr>
        <w:t xml:space="preserve"> и электронные ресурсы</w:t>
      </w:r>
    </w:p>
    <w:p w:rsidR="00855729" w:rsidRPr="00855729" w:rsidRDefault="00855729" w:rsidP="00BB0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729">
        <w:rPr>
          <w:rFonts w:ascii="Times New Roman" w:hAnsi="Times New Roman" w:cs="Times New Roman"/>
          <w:sz w:val="24"/>
          <w:szCs w:val="24"/>
        </w:rPr>
        <w:t xml:space="preserve">1. Зеленцова А. В., </w:t>
      </w:r>
      <w:proofErr w:type="spellStart"/>
      <w:r w:rsidRPr="00855729">
        <w:rPr>
          <w:rFonts w:ascii="Times New Roman" w:hAnsi="Times New Roman" w:cs="Times New Roman"/>
          <w:sz w:val="24"/>
          <w:szCs w:val="24"/>
        </w:rPr>
        <w:t>Блискавка</w:t>
      </w:r>
      <w:proofErr w:type="spellEnd"/>
      <w:r w:rsidRPr="00855729">
        <w:rPr>
          <w:rFonts w:ascii="Times New Roman" w:hAnsi="Times New Roman" w:cs="Times New Roman"/>
          <w:sz w:val="24"/>
          <w:szCs w:val="24"/>
        </w:rPr>
        <w:t xml:space="preserve"> Е. А., Демидов Д. Н. Повышение финансовой грамотности населения: международный опыт и российская практика. [Электронный ресурс].– URL: http://fanread.ru/book</w:t>
      </w:r>
      <w:r w:rsidR="00BD6C06">
        <w:rPr>
          <w:rFonts w:ascii="Times New Roman" w:hAnsi="Times New Roman" w:cs="Times New Roman"/>
          <w:sz w:val="24"/>
          <w:szCs w:val="24"/>
        </w:rPr>
        <w:t>/10072793/. – Дата обращения: 23.09.2017</w:t>
      </w:r>
      <w:r w:rsidRPr="00855729">
        <w:rPr>
          <w:rFonts w:ascii="Times New Roman" w:hAnsi="Times New Roman" w:cs="Times New Roman"/>
          <w:sz w:val="24"/>
          <w:szCs w:val="24"/>
        </w:rPr>
        <w:t>.</w:t>
      </w:r>
    </w:p>
    <w:p w:rsidR="00855729" w:rsidRPr="00855729" w:rsidRDefault="00855729" w:rsidP="00BB0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729">
        <w:rPr>
          <w:rFonts w:ascii="Times New Roman" w:hAnsi="Times New Roman" w:cs="Times New Roman"/>
          <w:sz w:val="24"/>
          <w:szCs w:val="24"/>
        </w:rPr>
        <w:t>2. Концепции долгосрочного социально-экономического развития Российской Федерации на период до 2020 года [Электронный ресурс]. – URL:http://www.consultant.ru/document/cons_doc</w:t>
      </w:r>
      <w:r w:rsidR="00BD6C06">
        <w:rPr>
          <w:rFonts w:ascii="Times New Roman" w:hAnsi="Times New Roman" w:cs="Times New Roman"/>
          <w:sz w:val="24"/>
          <w:szCs w:val="24"/>
        </w:rPr>
        <w:t>_LAW_82134/. – Дата обращения:</w:t>
      </w:r>
      <w:r w:rsidR="001F4F19">
        <w:rPr>
          <w:rFonts w:ascii="Times New Roman" w:hAnsi="Times New Roman" w:cs="Times New Roman"/>
          <w:sz w:val="24"/>
          <w:szCs w:val="24"/>
        </w:rPr>
        <w:t xml:space="preserve"> </w:t>
      </w:r>
      <w:r w:rsidR="00BD6C06">
        <w:rPr>
          <w:rFonts w:ascii="Times New Roman" w:hAnsi="Times New Roman" w:cs="Times New Roman"/>
          <w:sz w:val="24"/>
          <w:szCs w:val="24"/>
        </w:rPr>
        <w:t>23.09.2017</w:t>
      </w:r>
      <w:r w:rsidRPr="00855729">
        <w:rPr>
          <w:rFonts w:ascii="Times New Roman" w:hAnsi="Times New Roman" w:cs="Times New Roman"/>
          <w:sz w:val="24"/>
          <w:szCs w:val="24"/>
        </w:rPr>
        <w:t>.</w:t>
      </w:r>
    </w:p>
    <w:p w:rsidR="00855729" w:rsidRPr="00855729" w:rsidRDefault="00855729" w:rsidP="00BB0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729">
        <w:rPr>
          <w:rFonts w:ascii="Times New Roman" w:hAnsi="Times New Roman" w:cs="Times New Roman"/>
          <w:sz w:val="24"/>
          <w:szCs w:val="24"/>
        </w:rPr>
        <w:lastRenderedPageBreak/>
        <w:t xml:space="preserve">3. Концепция Национальной </w:t>
      </w:r>
      <w:proofErr w:type="gramStart"/>
      <w:r w:rsidRPr="00855729">
        <w:rPr>
          <w:rFonts w:ascii="Times New Roman" w:hAnsi="Times New Roman" w:cs="Times New Roman"/>
          <w:sz w:val="24"/>
          <w:szCs w:val="24"/>
        </w:rPr>
        <w:t>программы повышения уровня финансовой грамотности населения Российской Федерации</w:t>
      </w:r>
      <w:proofErr w:type="gramEnd"/>
      <w:r w:rsidRPr="00855729">
        <w:rPr>
          <w:rFonts w:ascii="Times New Roman" w:hAnsi="Times New Roman" w:cs="Times New Roman"/>
          <w:sz w:val="24"/>
          <w:szCs w:val="24"/>
        </w:rPr>
        <w:t>. [Электронный ресурс]. – URL: http://www.misbfm.ru/</w:t>
      </w:r>
      <w:r w:rsidR="001F4F19">
        <w:rPr>
          <w:rFonts w:ascii="Times New Roman" w:hAnsi="Times New Roman" w:cs="Times New Roman"/>
          <w:sz w:val="24"/>
          <w:szCs w:val="24"/>
        </w:rPr>
        <w:t>node/11143. – Дата обращения: 23.09.2017</w:t>
      </w:r>
      <w:r w:rsidRPr="00855729">
        <w:rPr>
          <w:rFonts w:ascii="Times New Roman" w:hAnsi="Times New Roman" w:cs="Times New Roman"/>
          <w:sz w:val="24"/>
          <w:szCs w:val="24"/>
        </w:rPr>
        <w:t>.</w:t>
      </w:r>
    </w:p>
    <w:p w:rsidR="00855729" w:rsidRPr="00855729" w:rsidRDefault="00855729" w:rsidP="00BB0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729">
        <w:rPr>
          <w:rFonts w:ascii="Times New Roman" w:hAnsi="Times New Roman" w:cs="Times New Roman"/>
          <w:sz w:val="24"/>
          <w:szCs w:val="24"/>
        </w:rPr>
        <w:t>4. Горячев А., Чумаченко В. Финансовая грамота. М., 2009</w:t>
      </w:r>
    </w:p>
    <w:p w:rsidR="00855729" w:rsidRPr="00855729" w:rsidRDefault="00855729" w:rsidP="00BB0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729">
        <w:rPr>
          <w:rFonts w:ascii="Times New Roman" w:hAnsi="Times New Roman" w:cs="Times New Roman"/>
          <w:sz w:val="24"/>
          <w:szCs w:val="24"/>
        </w:rPr>
        <w:t>5. Горячев А., Чумаченко В. Финансовая грамота. Для школьников.  М., 2009.</w:t>
      </w:r>
    </w:p>
    <w:p w:rsidR="00855729" w:rsidRPr="00855729" w:rsidRDefault="00855729" w:rsidP="00BB0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572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55729">
        <w:rPr>
          <w:rFonts w:ascii="Times New Roman" w:hAnsi="Times New Roman" w:cs="Times New Roman"/>
          <w:sz w:val="24"/>
          <w:szCs w:val="24"/>
        </w:rPr>
        <w:t>Блискавка</w:t>
      </w:r>
      <w:proofErr w:type="spellEnd"/>
      <w:r w:rsidRPr="00855729">
        <w:rPr>
          <w:rFonts w:ascii="Times New Roman" w:hAnsi="Times New Roman" w:cs="Times New Roman"/>
          <w:sz w:val="24"/>
          <w:szCs w:val="24"/>
        </w:rPr>
        <w:t xml:space="preserve"> Е. Дети и деньги. Самоучитель семейных финансов для детей/ Евгения </w:t>
      </w:r>
      <w:proofErr w:type="spellStart"/>
      <w:r w:rsidRPr="00855729">
        <w:rPr>
          <w:rFonts w:ascii="Times New Roman" w:hAnsi="Times New Roman" w:cs="Times New Roman"/>
          <w:sz w:val="24"/>
          <w:szCs w:val="24"/>
        </w:rPr>
        <w:t>Блискавка</w:t>
      </w:r>
      <w:proofErr w:type="spellEnd"/>
      <w:r w:rsidRPr="00855729">
        <w:rPr>
          <w:rFonts w:ascii="Times New Roman" w:hAnsi="Times New Roman" w:cs="Times New Roman"/>
          <w:sz w:val="24"/>
          <w:szCs w:val="24"/>
        </w:rPr>
        <w:t>.-М.: Манн, Иванов и Фербер, 2014. – 80с.</w:t>
      </w:r>
    </w:p>
    <w:p w:rsidR="00855729" w:rsidRDefault="00855729" w:rsidP="00BB0BCA">
      <w:pPr>
        <w:spacing w:after="0"/>
        <w:rPr>
          <w:rStyle w:val="a7"/>
          <w:rFonts w:ascii="Times New Roman" w:hAnsi="Times New Roman" w:cs="Times New Roman"/>
          <w:sz w:val="24"/>
          <w:szCs w:val="24"/>
        </w:rPr>
      </w:pPr>
      <w:r w:rsidRPr="0085572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55729">
        <w:rPr>
          <w:rFonts w:ascii="Times New Roman" w:hAnsi="Times New Roman" w:cs="Times New Roman"/>
          <w:sz w:val="24"/>
          <w:szCs w:val="24"/>
        </w:rPr>
        <w:t>Аведин</w:t>
      </w:r>
      <w:proofErr w:type="spellEnd"/>
      <w:r w:rsidRPr="00855729">
        <w:rPr>
          <w:rFonts w:ascii="Times New Roman" w:hAnsi="Times New Roman" w:cs="Times New Roman"/>
          <w:sz w:val="24"/>
          <w:szCs w:val="24"/>
        </w:rPr>
        <w:t xml:space="preserve"> В. Азбука финансовой грамотности. Режим доступа: </w:t>
      </w:r>
      <w:hyperlink r:id="rId6" w:history="1">
        <w:r w:rsidRPr="00855729">
          <w:rPr>
            <w:rStyle w:val="a7"/>
            <w:rFonts w:ascii="Times New Roman" w:hAnsi="Times New Roman" w:cs="Times New Roman"/>
            <w:sz w:val="24"/>
            <w:szCs w:val="24"/>
          </w:rPr>
          <w:t>http://www.finbook.biz/book/azbuka-finansovoi-gramotnosti</w:t>
        </w:r>
      </w:hyperlink>
    </w:p>
    <w:p w:rsidR="00652FDE" w:rsidRPr="00BB0BCA" w:rsidRDefault="00652FDE" w:rsidP="00BB0B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8.http://www.edu.ru/</w:t>
      </w:r>
    </w:p>
    <w:p w:rsidR="00652FDE" w:rsidRPr="00074C6E" w:rsidRDefault="00652FDE" w:rsidP="00BB0B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http://school-collection.edu.ru/</w:t>
      </w:r>
    </w:p>
    <w:p w:rsidR="00652FDE" w:rsidRPr="00074C6E" w:rsidRDefault="00652FDE" w:rsidP="00BB0B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http://fcior.edu.ru/</w:t>
      </w:r>
    </w:p>
    <w:p w:rsidR="00652FDE" w:rsidRDefault="00652FDE" w:rsidP="00BB0B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http://katalog.iot.ru/</w:t>
      </w:r>
      <w:proofErr w:type="spellStart"/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index.php</w:t>
      </w:r>
      <w:proofErr w:type="spellEnd"/>
    </w:p>
    <w:p w:rsidR="00652FDE" w:rsidRPr="00074C6E" w:rsidRDefault="00652FDE" w:rsidP="00BB0B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http://window.edu.ru/</w:t>
      </w:r>
    </w:p>
    <w:p w:rsidR="00652FDE" w:rsidRPr="00074C6E" w:rsidRDefault="00652FDE" w:rsidP="00BB0B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http://rusedu.ru/</w:t>
      </w:r>
    </w:p>
    <w:p w:rsidR="00652FDE" w:rsidRPr="00DC4AC9" w:rsidRDefault="00652FDE" w:rsidP="00BB0B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074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http://www.openclass.ru/ Сетевое образовательное сообщество Открытый класс</w:t>
      </w:r>
    </w:p>
    <w:p w:rsidR="00855729" w:rsidRPr="00855729" w:rsidRDefault="00855729" w:rsidP="008557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55729" w:rsidRDefault="00F850B7" w:rsidP="00F850B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55729" w:rsidRPr="002E2D6C" w:rsidRDefault="00F850B7" w:rsidP="002E2D6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  <w:r w:rsidR="00BB0BCA" w:rsidRPr="00BB0B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0B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для </w:t>
      </w:r>
      <w:r w:rsidR="00BB0BCA" w:rsidRPr="008557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учебного модуля «Основы финансовой грамотности»</w:t>
      </w:r>
    </w:p>
    <w:p w:rsidR="00DB3E92" w:rsidRPr="00AA459D" w:rsidRDefault="00DB3E92" w:rsidP="00AA459D">
      <w:pPr>
        <w:pStyle w:val="af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AA459D">
        <w:rPr>
          <w:color w:val="333333"/>
        </w:rPr>
        <w:t>Гражданка провела свой летний отпуск на популярном пляжном курорте. В каком из видов экономических отношений приняла участие гражданка?</w:t>
      </w:r>
    </w:p>
    <w:p w:rsidR="00AA459D" w:rsidRDefault="00AA459D" w:rsidP="00AA459D">
      <w:pPr>
        <w:pStyle w:val="af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 xml:space="preserve">1) </w:t>
      </w:r>
      <w:r w:rsidR="00DB3E92" w:rsidRPr="00AA459D">
        <w:rPr>
          <w:color w:val="333333"/>
        </w:rPr>
        <w:t xml:space="preserve">потребление </w:t>
      </w:r>
    </w:p>
    <w:p w:rsidR="00AA459D" w:rsidRDefault="00DB3E92" w:rsidP="00AA459D">
      <w:pPr>
        <w:pStyle w:val="af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AA459D">
        <w:rPr>
          <w:color w:val="333333"/>
        </w:rPr>
        <w:t>2) производств</w:t>
      </w:r>
      <w:r w:rsidR="00AA459D">
        <w:rPr>
          <w:color w:val="333333"/>
        </w:rPr>
        <w:t>о</w:t>
      </w:r>
      <w:r w:rsidRPr="00AA459D">
        <w:rPr>
          <w:color w:val="333333"/>
        </w:rPr>
        <w:t xml:space="preserve"> </w:t>
      </w:r>
    </w:p>
    <w:p w:rsidR="00AA459D" w:rsidRDefault="00DB3E92" w:rsidP="00AA459D">
      <w:pPr>
        <w:pStyle w:val="af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AA459D">
        <w:rPr>
          <w:color w:val="333333"/>
        </w:rPr>
        <w:t>3)</w:t>
      </w:r>
      <w:r w:rsidR="00AA459D">
        <w:rPr>
          <w:color w:val="333333"/>
        </w:rPr>
        <w:t xml:space="preserve"> </w:t>
      </w:r>
      <w:r w:rsidRPr="00AA459D">
        <w:rPr>
          <w:color w:val="333333"/>
        </w:rPr>
        <w:t>распределение</w:t>
      </w:r>
    </w:p>
    <w:p w:rsidR="00AA459D" w:rsidRDefault="00AA459D" w:rsidP="00AA459D">
      <w:pPr>
        <w:pStyle w:val="af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 xml:space="preserve">4) </w:t>
      </w:r>
      <w:r w:rsidR="00DB3E92" w:rsidRPr="00AA459D">
        <w:rPr>
          <w:color w:val="333333"/>
        </w:rPr>
        <w:t>обмен</w:t>
      </w:r>
    </w:p>
    <w:p w:rsidR="00AA459D" w:rsidRDefault="00AA459D" w:rsidP="00AA459D">
      <w:pPr>
        <w:pStyle w:val="af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AA459D" w:rsidRDefault="00DB3E92" w:rsidP="00AA459D">
      <w:pPr>
        <w:pStyle w:val="af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A459D">
        <w:rPr>
          <w:color w:val="333333"/>
        </w:rPr>
        <w:t>В сложной экономической обстановке в условиях спада производства правительство пошло на признание своего государства банкротом и заявило о невозможности выплатить государственный долг своим кредиторам. О каком экономическом явлении идет речь?</w:t>
      </w:r>
    </w:p>
    <w:p w:rsidR="00AA459D" w:rsidRPr="00AA459D" w:rsidRDefault="00AA459D" w:rsidP="00AA459D">
      <w:pPr>
        <w:pStyle w:val="af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AA459D" w:rsidRDefault="00AA459D" w:rsidP="00AA459D">
      <w:pPr>
        <w:pStyle w:val="af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 xml:space="preserve">1) </w:t>
      </w:r>
      <w:r w:rsidR="00DB3E92" w:rsidRPr="00AA459D">
        <w:rPr>
          <w:color w:val="333333"/>
        </w:rPr>
        <w:t>девальвации</w:t>
      </w:r>
    </w:p>
    <w:p w:rsidR="00AA459D" w:rsidRDefault="00DB3E92" w:rsidP="00AA459D">
      <w:pPr>
        <w:pStyle w:val="af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AA459D">
        <w:rPr>
          <w:color w:val="333333"/>
        </w:rPr>
        <w:lastRenderedPageBreak/>
        <w:t xml:space="preserve">2) либерализации цен </w:t>
      </w:r>
    </w:p>
    <w:p w:rsidR="00AA459D" w:rsidRDefault="00DB3E92" w:rsidP="00AA459D">
      <w:pPr>
        <w:pStyle w:val="af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AA459D">
        <w:rPr>
          <w:color w:val="333333"/>
        </w:rPr>
        <w:t xml:space="preserve">3) </w:t>
      </w:r>
      <w:proofErr w:type="gramStart"/>
      <w:r w:rsidRPr="00AA459D">
        <w:rPr>
          <w:color w:val="333333"/>
        </w:rPr>
        <w:t>дефолте</w:t>
      </w:r>
      <w:proofErr w:type="gramEnd"/>
      <w:r w:rsidRPr="00AA459D">
        <w:rPr>
          <w:color w:val="333333"/>
        </w:rPr>
        <w:t xml:space="preserve"> </w:t>
      </w:r>
    </w:p>
    <w:p w:rsidR="009E2C38" w:rsidRDefault="00DB3E92" w:rsidP="009E2C38">
      <w:pPr>
        <w:pStyle w:val="af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AA459D">
        <w:rPr>
          <w:color w:val="333333"/>
        </w:rPr>
        <w:t>4) денационализации</w:t>
      </w:r>
    </w:p>
    <w:p w:rsidR="009E2C38" w:rsidRDefault="009E2C38" w:rsidP="009E2C38">
      <w:pPr>
        <w:pStyle w:val="af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AA459D" w:rsidRPr="009E2C38" w:rsidRDefault="009E2C38" w:rsidP="009E2C38">
      <w:pPr>
        <w:pStyle w:val="af"/>
        <w:shd w:val="clear" w:color="auto" w:fill="FFFFFF"/>
        <w:spacing w:before="0" w:beforeAutospacing="0" w:after="0" w:afterAutospacing="0"/>
        <w:ind w:firstLine="426"/>
        <w:rPr>
          <w:color w:val="333333"/>
        </w:rPr>
      </w:pPr>
      <w:r>
        <w:rPr>
          <w:color w:val="333333"/>
        </w:rPr>
        <w:t xml:space="preserve">3. </w:t>
      </w:r>
      <w:r w:rsidR="00AA459D" w:rsidRPr="00AA459D">
        <w:rPr>
          <w:color w:val="333333"/>
        </w:rPr>
        <w:t xml:space="preserve"> </w:t>
      </w:r>
      <w:r w:rsidR="00DB3E92" w:rsidRPr="00AA459D">
        <w:t>Какое из приведенных понятий по смыслу</w:t>
      </w:r>
      <w:r w:rsidR="00AA459D" w:rsidRPr="00AA459D">
        <w:t xml:space="preserve"> обобщает, объединяет остальные?</w:t>
      </w:r>
    </w:p>
    <w:p w:rsidR="00AA459D" w:rsidRPr="00AA459D" w:rsidRDefault="00AA459D" w:rsidP="00AA459D">
      <w:pPr>
        <w:pStyle w:val="af"/>
        <w:shd w:val="clear" w:color="auto" w:fill="FFFFFF"/>
        <w:spacing w:before="0" w:beforeAutospacing="0" w:after="0" w:afterAutospacing="0"/>
        <w:ind w:left="720"/>
      </w:pPr>
      <w:r w:rsidRPr="00AA459D">
        <w:t xml:space="preserve">1) </w:t>
      </w:r>
      <w:r w:rsidR="00DB3E92" w:rsidRPr="00AA459D">
        <w:t xml:space="preserve">банковский процент </w:t>
      </w:r>
    </w:p>
    <w:p w:rsidR="00AA459D" w:rsidRPr="00AA459D" w:rsidRDefault="00AA459D" w:rsidP="00AA459D">
      <w:pPr>
        <w:pStyle w:val="af"/>
        <w:shd w:val="clear" w:color="auto" w:fill="FFFFFF"/>
        <w:spacing w:before="0" w:beforeAutospacing="0" w:after="0" w:afterAutospacing="0"/>
        <w:ind w:left="720"/>
      </w:pPr>
      <w:r w:rsidRPr="00AA459D">
        <w:t>2) факторные доходы</w:t>
      </w:r>
    </w:p>
    <w:p w:rsidR="00AA459D" w:rsidRPr="00AA459D" w:rsidRDefault="00AA459D" w:rsidP="00AA459D">
      <w:pPr>
        <w:pStyle w:val="af"/>
        <w:shd w:val="clear" w:color="auto" w:fill="FFFFFF"/>
        <w:spacing w:before="0" w:beforeAutospacing="0" w:after="0" w:afterAutospacing="0"/>
        <w:ind w:left="720"/>
      </w:pPr>
      <w:r w:rsidRPr="00AA459D">
        <w:t xml:space="preserve">3) </w:t>
      </w:r>
      <w:r w:rsidR="00DB3E92" w:rsidRPr="00AA459D">
        <w:t>предпринимательская прибыль</w:t>
      </w:r>
    </w:p>
    <w:p w:rsidR="000472B8" w:rsidRPr="00AA459D" w:rsidRDefault="00AA459D" w:rsidP="00AA459D">
      <w:pPr>
        <w:pStyle w:val="af"/>
        <w:shd w:val="clear" w:color="auto" w:fill="FFFFFF"/>
        <w:spacing w:before="0" w:beforeAutospacing="0" w:after="0" w:afterAutospacing="0"/>
      </w:pPr>
      <w:r w:rsidRPr="00AA459D">
        <w:t xml:space="preserve">           </w:t>
      </w:r>
      <w:r w:rsidR="00DB3E92" w:rsidRPr="00AA459D">
        <w:t xml:space="preserve"> 4) заработная плата</w:t>
      </w:r>
    </w:p>
    <w:p w:rsidR="009E2C38" w:rsidRDefault="00DB3E92" w:rsidP="009E2C3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B3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</w:r>
      <w:r w:rsidR="009E2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DB3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Верны ли су</w:t>
      </w:r>
      <w:r w:rsidR="009E2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ждения о семейном бюджете: </w:t>
      </w:r>
      <w:r w:rsidRPr="00DB3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   </w:t>
      </w:r>
      <w:r w:rsidR="009E2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DB3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в семейном  бюджете не учитываются де</w:t>
      </w:r>
      <w:r w:rsidR="009E2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ньги на карманные расходы;</w:t>
      </w:r>
      <w:r w:rsidR="009E2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  б</w:t>
      </w:r>
      <w:r w:rsidRPr="00DB3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семейный бюджет всегда рассчитывается на один год?</w:t>
      </w:r>
      <w:r w:rsidRPr="00DB3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DB3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   1) верно только а  </w:t>
      </w:r>
    </w:p>
    <w:p w:rsidR="009E2C38" w:rsidRDefault="009E2C38" w:rsidP="009E2C3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DB3E92" w:rsidRPr="00DB3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верно только б  </w:t>
      </w:r>
    </w:p>
    <w:p w:rsidR="009E2C38" w:rsidRDefault="009E2C38" w:rsidP="009E2C3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DB3E92" w:rsidRPr="00DB3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3) верны оба суждения  </w:t>
      </w:r>
    </w:p>
    <w:p w:rsidR="00DB3E92" w:rsidRPr="00DB3E92" w:rsidRDefault="009E2C38" w:rsidP="009E2C3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DB3E92" w:rsidRPr="00DB3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 оба суждения неверны</w:t>
      </w:r>
      <w:r w:rsidR="00DB3E92" w:rsidRPr="00DB3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DB3E92" w:rsidRPr="00DB3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="00DB3E92" w:rsidRPr="00DB3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Установите соответствие между приведенными поняти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ями и их определениями.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DB3E92" w:rsidRPr="00DB3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каждой позиции, данной в первом столбце, подберите соответствующую позицию     из второго столбца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</w:r>
    </w:p>
    <w:tbl>
      <w:tblPr>
        <w:tblpPr w:leftFromText="180" w:rightFromText="180" w:vertAnchor="text" w:horzAnchor="margin" w:tblpXSpec="center" w:tblpY="39"/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8530"/>
      </w:tblGrid>
      <w:tr w:rsidR="009E2C38" w:rsidRPr="00DB3E92" w:rsidTr="009E2C38"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C38" w:rsidRPr="00DB3E92" w:rsidRDefault="009E2C38" w:rsidP="009E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 </w:t>
            </w:r>
            <w:r w:rsidRPr="00DB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бюджет</w:t>
            </w:r>
            <w:r w:rsidRPr="00DB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DB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C38" w:rsidRPr="00DB3E92" w:rsidRDefault="009E2C38" w:rsidP="009E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B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А) вознаграждение, которое бан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 выплачивает лицам, временно </w:t>
            </w:r>
            <w:r w:rsidRPr="00DB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предоставляющим в 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распоряжении денежные средства</w:t>
            </w:r>
          </w:p>
        </w:tc>
      </w:tr>
      <w:tr w:rsidR="009E2C38" w:rsidRPr="00DB3E92" w:rsidTr="009E2C38"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C38" w:rsidRPr="00DB3E92" w:rsidRDefault="009E2C38" w:rsidP="009E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B3E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 </w:t>
            </w:r>
            <w:r w:rsidRPr="009E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процент</w:t>
            </w:r>
          </w:p>
        </w:tc>
        <w:tc>
          <w:tcPr>
            <w:tcW w:w="8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C38" w:rsidRPr="00DB3E92" w:rsidRDefault="009E2C38" w:rsidP="009E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Б) смета расходов и доходов</w:t>
            </w:r>
          </w:p>
        </w:tc>
      </w:tr>
      <w:tr w:rsidR="009E2C38" w:rsidRPr="00DB3E92" w:rsidTr="009E2C38"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C38" w:rsidRPr="00DB3E92" w:rsidRDefault="009E2C38" w:rsidP="009E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B3E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 </w:t>
            </w:r>
            <w:r w:rsidRPr="009E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оптимизация</w:t>
            </w:r>
          </w:p>
        </w:tc>
        <w:tc>
          <w:tcPr>
            <w:tcW w:w="8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C38" w:rsidRPr="00DB3E92" w:rsidRDefault="009E2C38" w:rsidP="009E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B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В) процесс выбора наилучшего варианта из </w:t>
            </w:r>
            <w:proofErr w:type="gramStart"/>
            <w:r w:rsidRPr="00DB3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возможных</w:t>
            </w:r>
            <w:proofErr w:type="gramEnd"/>
          </w:p>
        </w:tc>
      </w:tr>
    </w:tbl>
    <w:p w:rsidR="00AA459D" w:rsidRDefault="00DB3E92" w:rsidP="009E2C3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  <w:r w:rsidRPr="00DB3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</w:r>
      <w:r w:rsidRPr="00DB3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</w:r>
    </w:p>
    <w:p w:rsidR="009E2C38" w:rsidRDefault="009E2C38" w:rsidP="009E2C3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</w:p>
    <w:p w:rsidR="00AA459D" w:rsidRDefault="00AA459D" w:rsidP="009E2C3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</w:p>
    <w:p w:rsidR="002E2D6C" w:rsidRPr="002E2D6C" w:rsidRDefault="009E2C38" w:rsidP="002E2D6C">
      <w:pPr>
        <w:ind w:left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DB3E92" w:rsidRPr="009E2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Ответ: 1____ 2_____ 3_______</w:t>
      </w:r>
      <w:r w:rsidR="00DB3E92" w:rsidRPr="009E2C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DB3E92" w:rsidRPr="00DB3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</w:r>
      <w:r w:rsidR="00DB3E92" w:rsidRPr="00DB3E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  <w:br/>
      </w:r>
      <w:r w:rsid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E2D6C" w:rsidRP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способам взимания налоги подразделяются </w:t>
      </w:r>
      <w:proofErr w:type="gramStart"/>
      <w:r w:rsidR="002E2D6C" w:rsidRP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744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E2D6C" w:rsidRP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D6C" w:rsidRPr="002E2D6C" w:rsidRDefault="002E2D6C" w:rsidP="002E2D6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</w:t>
      </w:r>
      <w:r w:rsidRP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налоги с физических и юридических лиц</w:t>
      </w:r>
    </w:p>
    <w:p w:rsidR="002E2D6C" w:rsidRPr="002E2D6C" w:rsidRDefault="002E2D6C" w:rsidP="002E2D6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t>) федеральные, региональные, местные</w:t>
      </w:r>
    </w:p>
    <w:p w:rsidR="002E2D6C" w:rsidRPr="002E2D6C" w:rsidRDefault="002E2D6C" w:rsidP="007241F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внутренние и внешние</w:t>
      </w:r>
      <w:r w:rsidRP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прямые и косвенные</w:t>
      </w:r>
    </w:p>
    <w:p w:rsidR="002E2D6C" w:rsidRPr="002E2D6C" w:rsidRDefault="002E2D6C" w:rsidP="007241F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6C" w:rsidRDefault="007241F2" w:rsidP="007241F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2D6C" w:rsidRP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Налогообложению не подлежит</w:t>
      </w:r>
      <w:r w:rsidR="004744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41F2" w:rsidRPr="002E2D6C" w:rsidRDefault="007241F2" w:rsidP="007241F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E2D6C" w:rsidRPr="002E2D6C" w:rsidRDefault="007241F2" w:rsidP="007241F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2D6C" w:rsidRP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прибыль</w:t>
      </w:r>
    </w:p>
    <w:p w:rsidR="002E2D6C" w:rsidRPr="002E2D6C" w:rsidRDefault="007241F2" w:rsidP="007241F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2D6C" w:rsidRP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государственная пенсия</w:t>
      </w:r>
    </w:p>
    <w:p w:rsidR="002E2D6C" w:rsidRPr="002E2D6C" w:rsidRDefault="007241F2" w:rsidP="007241F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2D6C" w:rsidRP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доход</w:t>
      </w:r>
      <w:r w:rsidR="002E2D6C" w:rsidRP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2D6C" w:rsidRP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собственность</w:t>
      </w:r>
    </w:p>
    <w:p w:rsidR="002E2D6C" w:rsidRPr="002E2D6C" w:rsidRDefault="002E2D6C" w:rsidP="007241F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6C" w:rsidRDefault="007241F2" w:rsidP="002E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2E2D6C" w:rsidRPr="002E2D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Уплата налогов</w:t>
      </w:r>
      <w:r w:rsidR="00474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7241F2" w:rsidRPr="002E2D6C" w:rsidRDefault="007241F2" w:rsidP="002E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E2D6C" w:rsidRPr="002E2D6C" w:rsidRDefault="007241F2" w:rsidP="002E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E2D6C" w:rsidRP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добровольной</w:t>
      </w:r>
    </w:p>
    <w:p w:rsidR="002E2D6C" w:rsidRPr="002E2D6C" w:rsidRDefault="007241F2" w:rsidP="002E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E2D6C" w:rsidRP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 по усмотрению налоговой инспекции</w:t>
      </w:r>
    </w:p>
    <w:p w:rsidR="002E2D6C" w:rsidRDefault="007241F2" w:rsidP="002E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2E2D6C" w:rsidRP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конституционной обязанностью граждан</w:t>
      </w:r>
      <w:r w:rsidR="002E2D6C" w:rsidRP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2E2D6C" w:rsidRP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зависит от имущественного положения гражданина</w:t>
      </w:r>
    </w:p>
    <w:p w:rsidR="007241F2" w:rsidRPr="002E2D6C" w:rsidRDefault="007241F2" w:rsidP="002E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6C" w:rsidRDefault="007241F2" w:rsidP="002E2D6C">
      <w:pPr>
        <w:shd w:val="clear" w:color="auto" w:fill="FFFFFF"/>
        <w:spacing w:before="6" w:after="0" w:line="229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="002E2D6C" w:rsidRPr="002E2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 понятие, которое является обобщающим для всех остальных понятий представленного ниже ряда, и запи</w:t>
      </w:r>
      <w:r w:rsidR="002E2D6C" w:rsidRPr="002E2D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шите цифру, под которой оно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указано</w:t>
      </w:r>
      <w:r w:rsidR="00474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241F2" w:rsidRPr="002E2D6C" w:rsidRDefault="007241F2" w:rsidP="002E2D6C">
      <w:pPr>
        <w:shd w:val="clear" w:color="auto" w:fill="FFFFFF"/>
        <w:spacing w:before="6" w:after="0" w:line="22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6C" w:rsidRPr="002E2D6C" w:rsidRDefault="002E2D6C" w:rsidP="002E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доход, 2) имущество, 3) прибыль,4) объект налогов, 5) наследство, 6) отдельный вид деятельности</w:t>
      </w:r>
    </w:p>
    <w:p w:rsidR="002E2D6C" w:rsidRDefault="002E2D6C" w:rsidP="002E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 ___________</w:t>
      </w:r>
    </w:p>
    <w:p w:rsidR="00ED0D3D" w:rsidRPr="002E2D6C" w:rsidRDefault="00ED0D3D" w:rsidP="002E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D3D" w:rsidRDefault="00ED0D3D" w:rsidP="00ED0D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Маржа банка равна</w:t>
      </w:r>
      <w:r w:rsidR="00474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D0D3D" w:rsidRPr="00ED0D3D" w:rsidRDefault="00ED0D3D" w:rsidP="00ED0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D3D" w:rsidRPr="00ED0D3D" w:rsidRDefault="00ED0D3D" w:rsidP="00ED0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D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процентам по кредитам;</w:t>
      </w:r>
    </w:p>
    <w:p w:rsidR="00ED0D3D" w:rsidRPr="00ED0D3D" w:rsidRDefault="00ED0D3D" w:rsidP="00ED0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процентам по вкладам;</w:t>
      </w:r>
    </w:p>
    <w:p w:rsidR="00ED0D3D" w:rsidRDefault="00ED0D3D" w:rsidP="00ED0D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ED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разнице между процентами по кредитам и вкладам</w:t>
      </w:r>
      <w:r w:rsidRPr="00ED0D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D0D3D" w:rsidRDefault="00ED0D3D" w:rsidP="00ED0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прибыли банка</w:t>
      </w:r>
    </w:p>
    <w:p w:rsidR="00ED0D3D" w:rsidRPr="00ED0D3D" w:rsidRDefault="00ED0D3D" w:rsidP="00ED0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D0D3D" w:rsidRPr="00ED0D3D" w:rsidRDefault="00ED0D3D" w:rsidP="00ED0D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="00474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Увеличение учётной ставки </w:t>
      </w:r>
      <w:proofErr w:type="gramStart"/>
      <w:r w:rsidR="00474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ЦБ</w:t>
      </w:r>
      <w:proofErr w:type="gramEnd"/>
      <w:r w:rsidR="004744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скорее всего</w:t>
      </w:r>
      <w:r w:rsidRPr="00ED0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приведёт</w:t>
      </w:r>
      <w:r w:rsidRPr="00ED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0D3D" w:rsidRPr="00ED0D3D" w:rsidRDefault="00ED0D3D" w:rsidP="00474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Pr="00ED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снижению процентов по кредитам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0D3D" w:rsidRPr="00ED0D3D" w:rsidRDefault="00ED0D3D" w:rsidP="00474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увеличению процентов по кредитам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0D3D" w:rsidRDefault="00ED0D3D" w:rsidP="00474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никак не скажется на ссудном проценте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0D3D" w:rsidRDefault="00ED0D3D" w:rsidP="00474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4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росту выдачи кредитов</w:t>
      </w:r>
    </w:p>
    <w:p w:rsidR="0047444F" w:rsidRPr="00ED0D3D" w:rsidRDefault="0047444F" w:rsidP="004744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D3D" w:rsidRPr="00ED0D3D" w:rsidRDefault="00ED0D3D" w:rsidP="00ED0D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Pr="00ED0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D0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Процентная ставка, под которую ЦБ выдает кредит коммерческим банкам:</w:t>
      </w:r>
    </w:p>
    <w:p w:rsidR="00ED0D3D" w:rsidRPr="00ED0D3D" w:rsidRDefault="00ED0D3D" w:rsidP="00ED0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D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норма обязательных резервов;</w:t>
      </w:r>
    </w:p>
    <w:p w:rsidR="00ED0D3D" w:rsidRPr="00ED0D3D" w:rsidRDefault="00ED0D3D" w:rsidP="00ED0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разность между процентными</w:t>
      </w:r>
      <w:r w:rsidR="004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ставками по кредиту и депозиту</w:t>
      </w:r>
      <w:r w:rsidRPr="00ED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0D3D" w:rsidRPr="00ED0D3D" w:rsidRDefault="00ED0D3D" w:rsidP="00ED0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0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депозитарный процент;</w:t>
      </w:r>
    </w:p>
    <w:p w:rsidR="00ED0D3D" w:rsidRPr="00ED0D3D" w:rsidRDefault="00ED0D3D" w:rsidP="00ED0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учетная ставка </w:t>
      </w:r>
    </w:p>
    <w:p w:rsidR="00AA459D" w:rsidRPr="002E2D6C" w:rsidRDefault="00AA459D" w:rsidP="00ED0D3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</w:p>
    <w:p w:rsidR="0047444F" w:rsidRDefault="0047444F" w:rsidP="004744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</w:t>
      </w:r>
      <w:r w:rsidRPr="00474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Кредит, предоставляемый под залог нед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вижимого имущества, называется: </w:t>
      </w:r>
    </w:p>
    <w:p w:rsidR="00AA459D" w:rsidRDefault="0047444F" w:rsidP="004744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444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74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ипотечным;</w:t>
      </w:r>
      <w:r w:rsidRPr="0047444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474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банковским;</w:t>
      </w:r>
      <w:r w:rsidRPr="0047444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74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коммерческим;</w:t>
      </w:r>
      <w:r w:rsidRPr="0047444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474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лизинговым</w:t>
      </w:r>
    </w:p>
    <w:p w:rsidR="0047444F" w:rsidRPr="0047444F" w:rsidRDefault="0047444F" w:rsidP="004744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5F5F5"/>
          <w:lang w:eastAsia="ru-RU"/>
        </w:rPr>
      </w:pPr>
    </w:p>
    <w:p w:rsidR="00C33DCF" w:rsidRDefault="0047444F" w:rsidP="002A2E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3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14.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474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Правом эмиссии денег в Российской Федерации наделен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74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444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74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Международный банк;</w:t>
      </w:r>
      <w:r w:rsidRPr="0047444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474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коммерческий банк;</w:t>
      </w:r>
      <w:r w:rsidRPr="0047444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74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Сберегательный банк;</w:t>
      </w:r>
      <w:r w:rsidRPr="0047444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4744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Центральный банк РФ</w:t>
      </w:r>
    </w:p>
    <w:p w:rsidR="00C33DCF" w:rsidRDefault="0047444F" w:rsidP="002A2EB2">
      <w:pPr>
        <w:spacing w:after="0" w:line="240" w:lineRule="auto"/>
        <w:rPr>
          <w:rStyle w:val="af2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 w:rsidRPr="004744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3DCF">
        <w:rPr>
          <w:rStyle w:val="af2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15. </w:t>
      </w:r>
      <w:r w:rsidR="00C33DCF" w:rsidRPr="00C33DCF">
        <w:rPr>
          <w:rStyle w:val="af2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Продавец по законодательству о защите прав потребителей — это:</w:t>
      </w:r>
    </w:p>
    <w:p w:rsidR="00C33DCF" w:rsidRDefault="00C33DCF" w:rsidP="002A2EB2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C33DCF">
        <w:rPr>
          <w:rFonts w:ascii="Times New Roman" w:hAnsi="Times New Roman" w:cs="Times New Roman"/>
          <w:b/>
          <w:color w:val="2B2B2B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1</w:t>
      </w:r>
      <w:r w:rsidRPr="00C33DC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) организация независимо от ее организационно-правовой формы, а также индивидуальный предприниматель, производящие товары для реализации потребителям;</w:t>
      </w:r>
      <w:r w:rsidRPr="00C33DCF">
        <w:rPr>
          <w:rFonts w:ascii="Times New Roman" w:hAnsi="Times New Roman" w:cs="Times New Roman"/>
          <w:color w:val="2B2B2B"/>
          <w:sz w:val="24"/>
          <w:szCs w:val="24"/>
        </w:rPr>
        <w:br/>
      </w:r>
      <w:r w:rsidRPr="00C33DCF">
        <w:rPr>
          <w:rStyle w:val="af2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2)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купли-продажи;</w:t>
      </w:r>
      <w:r w:rsidRPr="00C33DCF">
        <w:rPr>
          <w:rFonts w:ascii="Times New Roman" w:hAnsi="Times New Roman" w:cs="Times New Roman"/>
          <w:b/>
          <w:color w:val="2B2B2B"/>
          <w:sz w:val="24"/>
          <w:szCs w:val="24"/>
        </w:rPr>
        <w:br/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3</w:t>
      </w:r>
      <w:r w:rsidRPr="00C33DC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)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;</w:t>
      </w:r>
      <w:proofErr w:type="gramEnd"/>
    </w:p>
    <w:p w:rsidR="00C33DCF" w:rsidRDefault="00C33DCF" w:rsidP="0047444F">
      <w:pPr>
        <w:spacing w:line="240" w:lineRule="auto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lastRenderedPageBreak/>
        <w:t xml:space="preserve">4) </w:t>
      </w:r>
      <w:r w:rsidRPr="00C33DC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индивидуальный предприниматель, осуществляющий импорт товара для его</w:t>
      </w:r>
      <w:r w:rsidRPr="00C33DCF">
        <w:rPr>
          <w:rFonts w:ascii="Times New Roman" w:hAnsi="Times New Roman" w:cs="Times New Roman"/>
          <w:color w:val="2B2B2B"/>
          <w:sz w:val="24"/>
          <w:szCs w:val="24"/>
        </w:rPr>
        <w:br/>
      </w:r>
      <w:r w:rsidRPr="00C33DCF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последующей реализации на территории РФ</w:t>
      </w:r>
    </w:p>
    <w:p w:rsidR="002A2EB2" w:rsidRPr="002A2EB2" w:rsidRDefault="002A2EB2" w:rsidP="002A2EB2">
      <w:pPr>
        <w:spacing w:after="0" w:line="240" w:lineRule="auto"/>
        <w:rPr>
          <w:rStyle w:val="af2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 w:rsidRPr="002A2EB2">
        <w:rPr>
          <w:rStyle w:val="af2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16. В отношении товара, на который установлен гарантийный срок, продавец (изготовитель) отвечает за недостатки:</w:t>
      </w:r>
    </w:p>
    <w:p w:rsidR="00C33DCF" w:rsidRDefault="002A2EB2" w:rsidP="002A2EB2">
      <w:pPr>
        <w:spacing w:after="0" w:line="240" w:lineRule="auto"/>
        <w:rPr>
          <w:rStyle w:val="af2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 w:rsidRPr="002A2EB2">
        <w:rPr>
          <w:rFonts w:ascii="Times New Roman" w:hAnsi="Times New Roman" w:cs="Times New Roman"/>
          <w:color w:val="2B2B2B"/>
          <w:sz w:val="24"/>
          <w:szCs w:val="24"/>
        </w:rPr>
        <w:br/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1</w:t>
      </w:r>
      <w:r w:rsidRPr="002A2EB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) во всех случаях;</w:t>
      </w:r>
      <w:r w:rsidRPr="002A2EB2">
        <w:rPr>
          <w:rFonts w:ascii="Times New Roman" w:hAnsi="Times New Roman" w:cs="Times New Roman"/>
          <w:color w:val="2B2B2B"/>
          <w:sz w:val="24"/>
          <w:szCs w:val="24"/>
        </w:rPr>
        <w:br/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2</w:t>
      </w:r>
      <w:r w:rsidRPr="002A2EB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) в случае, если недостатки возникли после передачи товара потребителю, вследствие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r w:rsidRPr="002A2EB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нарушения потребителем правил использования товара;</w:t>
      </w:r>
      <w:r w:rsidRPr="002A2EB2">
        <w:rPr>
          <w:rFonts w:ascii="Times New Roman" w:hAnsi="Times New Roman" w:cs="Times New Roman"/>
          <w:color w:val="2B2B2B"/>
          <w:sz w:val="24"/>
          <w:szCs w:val="24"/>
        </w:rPr>
        <w:br/>
      </w:r>
      <w:r w:rsidRPr="002A2EB2">
        <w:rPr>
          <w:rStyle w:val="af2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3) в случае, если недостатки возникли после передачи товаров потребителю, вследствие нарушения потребителем правил использования, хранения, транспортировки, действия тре</w:t>
      </w:r>
      <w:r>
        <w:rPr>
          <w:rStyle w:val="af2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тьих лиц или непреодолимой силы;</w:t>
      </w:r>
    </w:p>
    <w:p w:rsidR="002A2EB2" w:rsidRDefault="002A2EB2" w:rsidP="002A2EB2">
      <w:pPr>
        <w:spacing w:after="0" w:line="240" w:lineRule="auto"/>
        <w:rPr>
          <w:rStyle w:val="af2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f2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4) </w:t>
      </w:r>
      <w:r w:rsidRPr="002A2EB2">
        <w:rPr>
          <w:rStyle w:val="af2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в случае, если недостатки возникли</w:t>
      </w:r>
      <w:r>
        <w:rPr>
          <w:rStyle w:val="af2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вследствие наступления обстоятельств непреодолимой силы</w:t>
      </w:r>
    </w:p>
    <w:p w:rsidR="002A2EB2" w:rsidRDefault="002A2EB2" w:rsidP="002A2EB2">
      <w:pPr>
        <w:spacing w:after="0" w:line="240" w:lineRule="auto"/>
        <w:rPr>
          <w:rStyle w:val="af2"/>
          <w:rFonts w:ascii="Times New Roman" w:hAnsi="Times New Roman" w:cs="Times New Roman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</w:pPr>
    </w:p>
    <w:p w:rsidR="002A2EB2" w:rsidRPr="002A2EB2" w:rsidRDefault="002A2EB2" w:rsidP="002A2EB2">
      <w:pPr>
        <w:pStyle w:val="af"/>
        <w:shd w:val="clear" w:color="auto" w:fill="FFFFFF"/>
        <w:spacing w:before="0" w:beforeAutospacing="0" w:after="0" w:afterAutospacing="0"/>
      </w:pPr>
      <w:r>
        <w:rPr>
          <w:bCs/>
        </w:rPr>
        <w:t xml:space="preserve">17. </w:t>
      </w:r>
      <w:r w:rsidRPr="002A2EB2">
        <w:rPr>
          <w:bCs/>
        </w:rPr>
        <w:t>Верны ли следующи</w:t>
      </w:r>
      <w:r>
        <w:rPr>
          <w:bCs/>
        </w:rPr>
        <w:t>е суждения о правах потребителя:</w:t>
      </w:r>
    </w:p>
    <w:p w:rsidR="002A2EB2" w:rsidRPr="002A2EB2" w:rsidRDefault="002A2EB2" w:rsidP="002A2EB2">
      <w:pPr>
        <w:pStyle w:val="af"/>
        <w:shd w:val="clear" w:color="auto" w:fill="FFFFFF"/>
        <w:spacing w:before="0" w:beforeAutospacing="0" w:after="0" w:afterAutospacing="0"/>
      </w:pPr>
      <w:r>
        <w:rPr>
          <w:bCs/>
        </w:rPr>
        <w:t xml:space="preserve">а) </w:t>
      </w:r>
      <w:r w:rsidRPr="002A2EB2">
        <w:rPr>
          <w:bCs/>
        </w:rPr>
        <w:t xml:space="preserve"> Потребитель имеет право возвратить только некачественный товар.</w:t>
      </w:r>
    </w:p>
    <w:p w:rsidR="002A2EB2" w:rsidRPr="002A2EB2" w:rsidRDefault="002A2EB2" w:rsidP="002A2EB2">
      <w:pPr>
        <w:pStyle w:val="af"/>
        <w:shd w:val="clear" w:color="auto" w:fill="FFFFFF"/>
        <w:spacing w:before="0" w:beforeAutospacing="0" w:after="0" w:afterAutospacing="0"/>
      </w:pPr>
      <w:r>
        <w:rPr>
          <w:bCs/>
        </w:rPr>
        <w:t xml:space="preserve">б) </w:t>
      </w:r>
      <w:r w:rsidRPr="002A2EB2">
        <w:rPr>
          <w:bCs/>
        </w:rPr>
        <w:t>Закон устанавливает определенный срок для возврата потребителем качественного товара</w:t>
      </w:r>
      <w:r w:rsidRPr="002A2EB2">
        <w:rPr>
          <w:b/>
          <w:bCs/>
        </w:rPr>
        <w:t>.</w:t>
      </w:r>
    </w:p>
    <w:p w:rsidR="002A2EB2" w:rsidRPr="002A2EB2" w:rsidRDefault="002A2EB2" w:rsidP="002A2EB2">
      <w:pPr>
        <w:pStyle w:val="af"/>
        <w:shd w:val="clear" w:color="auto" w:fill="FFFFFF"/>
        <w:spacing w:before="0" w:beforeAutospacing="0" w:after="0" w:afterAutospacing="0"/>
      </w:pPr>
    </w:p>
    <w:p w:rsidR="002A2EB2" w:rsidRPr="002A2EB2" w:rsidRDefault="002A2EB2" w:rsidP="002A2EB2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>
        <w:t>верно только а;</w:t>
      </w:r>
    </w:p>
    <w:p w:rsidR="002A2EB2" w:rsidRPr="002A2EB2" w:rsidRDefault="002A2EB2" w:rsidP="002A2EB2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>
        <w:t>верно только б;</w:t>
      </w:r>
    </w:p>
    <w:p w:rsidR="002A2EB2" w:rsidRPr="002A2EB2" w:rsidRDefault="002A2EB2" w:rsidP="002A2EB2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>
        <w:t>верны оба суждения;</w:t>
      </w:r>
    </w:p>
    <w:p w:rsidR="002A2EB2" w:rsidRPr="002A2EB2" w:rsidRDefault="002A2EB2" w:rsidP="002A2EB2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>
        <w:t>оба суждения неверны</w:t>
      </w:r>
    </w:p>
    <w:p w:rsidR="002A2EB2" w:rsidRPr="002A2EB2" w:rsidRDefault="002A2EB2" w:rsidP="002A2EB2">
      <w:pPr>
        <w:spacing w:after="0" w:line="240" w:lineRule="auto"/>
        <w:rPr>
          <w:rStyle w:val="af2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0B40CD" w:rsidRPr="000B40CD" w:rsidRDefault="000B40CD" w:rsidP="000B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 </w:t>
      </w:r>
      <w:r w:rsidRPr="000B4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перечисленные ниже органы, за исключением одн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ого, защищают права потребителя:</w:t>
      </w:r>
    </w:p>
    <w:p w:rsidR="000B40CD" w:rsidRPr="000B40CD" w:rsidRDefault="000B40CD" w:rsidP="000B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1) </w:t>
      </w:r>
      <w:r w:rsidRPr="000B40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органы местного самоуправления,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2) </w:t>
      </w:r>
      <w:r w:rsidRPr="000B40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налоговая инспекция,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3) </w:t>
      </w:r>
      <w:r w:rsidRPr="000B40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ые организации, 4) с</w:t>
      </w:r>
      <w:r w:rsidRPr="000B40C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удебные органы</w:t>
      </w:r>
    </w:p>
    <w:p w:rsidR="000B40CD" w:rsidRDefault="000B40CD" w:rsidP="000B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4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Найдите и укажите орган, «выпадающий» из этого ряда.</w:t>
      </w:r>
    </w:p>
    <w:p w:rsidR="000B40CD" w:rsidRPr="000B40CD" w:rsidRDefault="000B40CD" w:rsidP="000B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0CD" w:rsidRPr="000B40CD" w:rsidRDefault="000B40CD" w:rsidP="000B4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 ___________________________________________</w:t>
      </w:r>
    </w:p>
    <w:p w:rsidR="002A2EB2" w:rsidRPr="002A2EB2" w:rsidRDefault="002A2EB2" w:rsidP="002A2EB2">
      <w:pPr>
        <w:spacing w:after="0" w:line="240" w:lineRule="auto"/>
        <w:rPr>
          <w:rFonts w:ascii="Times New Roman" w:hAnsi="Times New Roman" w:cs="Times New Roman"/>
          <w:b/>
          <w:color w:val="2B2B2B"/>
          <w:sz w:val="24"/>
          <w:szCs w:val="24"/>
          <w:shd w:val="clear" w:color="auto" w:fill="FFFFFF"/>
        </w:rPr>
      </w:pPr>
    </w:p>
    <w:p w:rsidR="00DB3E92" w:rsidRDefault="002E2D6C" w:rsidP="0047444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Ключи: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 – 1)</w:t>
      </w:r>
    </w:p>
    <w:p w:rsidR="002E2D6C" w:rsidRDefault="002E2D6C" w:rsidP="002E2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 – 3)</w:t>
      </w:r>
    </w:p>
    <w:p w:rsidR="002E2D6C" w:rsidRDefault="002E2D6C" w:rsidP="002E2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 – 2)</w:t>
      </w:r>
    </w:p>
    <w:p w:rsidR="002E2D6C" w:rsidRDefault="002E2D6C" w:rsidP="002E2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 – 4)</w:t>
      </w:r>
    </w:p>
    <w:p w:rsidR="002E2D6C" w:rsidRDefault="002E2D6C" w:rsidP="002E2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 – 1-б, 2-а, 3-в</w:t>
      </w:r>
    </w:p>
    <w:p w:rsidR="007241F2" w:rsidRDefault="007241F2" w:rsidP="002E2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 – 4)</w:t>
      </w:r>
    </w:p>
    <w:p w:rsidR="007241F2" w:rsidRDefault="007241F2" w:rsidP="002E2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 – 2)</w:t>
      </w:r>
    </w:p>
    <w:p w:rsidR="007241F2" w:rsidRDefault="007241F2" w:rsidP="002E2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 – 3)</w:t>
      </w:r>
    </w:p>
    <w:p w:rsidR="007241F2" w:rsidRDefault="007241F2" w:rsidP="002E2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 – 4)</w:t>
      </w:r>
    </w:p>
    <w:p w:rsidR="00ED0D3D" w:rsidRDefault="00ED0D3D" w:rsidP="002E2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 – 3)</w:t>
      </w:r>
    </w:p>
    <w:p w:rsidR="00ED0D3D" w:rsidRDefault="00ED0D3D" w:rsidP="002E2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 – 3)</w:t>
      </w:r>
    </w:p>
    <w:p w:rsidR="00ED0D3D" w:rsidRDefault="00ED0D3D" w:rsidP="002E2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 – 4)</w:t>
      </w:r>
    </w:p>
    <w:p w:rsidR="0047444F" w:rsidRDefault="0047444F" w:rsidP="002E2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 – 1)</w:t>
      </w:r>
    </w:p>
    <w:p w:rsidR="00C33DCF" w:rsidRDefault="00C33DCF" w:rsidP="002E2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 – 4)</w:t>
      </w:r>
    </w:p>
    <w:p w:rsidR="00C33DCF" w:rsidRDefault="00C33DCF" w:rsidP="002E2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 – 2)</w:t>
      </w:r>
    </w:p>
    <w:p w:rsidR="002A2EB2" w:rsidRDefault="002A2EB2" w:rsidP="002E2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16 – 3)</w:t>
      </w:r>
    </w:p>
    <w:p w:rsidR="002A2EB2" w:rsidRDefault="002A2EB2" w:rsidP="002E2D6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17 – 2)</w:t>
      </w:r>
    </w:p>
    <w:p w:rsidR="000B40CD" w:rsidRPr="002E2D6C" w:rsidRDefault="000B40CD" w:rsidP="002E2D6C">
      <w:pPr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18 – 2)</w:t>
      </w:r>
    </w:p>
    <w:sectPr w:rsidR="000B40CD" w:rsidRPr="002E2D6C" w:rsidSect="00DC4AC9">
      <w:pgSz w:w="16838" w:h="11906" w:orient="landscape"/>
      <w:pgMar w:top="850" w:right="1134" w:bottom="170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3670D9"/>
    <w:multiLevelType w:val="hybridMultilevel"/>
    <w:tmpl w:val="08201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42615"/>
    <w:multiLevelType w:val="hybridMultilevel"/>
    <w:tmpl w:val="9C96A11C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08804935"/>
    <w:multiLevelType w:val="hybridMultilevel"/>
    <w:tmpl w:val="787A5DA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FD7A26"/>
    <w:multiLevelType w:val="multilevel"/>
    <w:tmpl w:val="C70A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35C2D"/>
    <w:multiLevelType w:val="hybridMultilevel"/>
    <w:tmpl w:val="D18C63E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11AA4A31"/>
    <w:multiLevelType w:val="multilevel"/>
    <w:tmpl w:val="1E9EE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66AAC"/>
    <w:multiLevelType w:val="multilevel"/>
    <w:tmpl w:val="2442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A1ED8"/>
    <w:multiLevelType w:val="hybridMultilevel"/>
    <w:tmpl w:val="113476F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2C642466"/>
    <w:multiLevelType w:val="hybridMultilevel"/>
    <w:tmpl w:val="27F8A4A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34141104"/>
    <w:multiLevelType w:val="multilevel"/>
    <w:tmpl w:val="EAB8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55B61"/>
    <w:multiLevelType w:val="hybridMultilevel"/>
    <w:tmpl w:val="AB9C2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44E00"/>
    <w:multiLevelType w:val="hybridMultilevel"/>
    <w:tmpl w:val="5A40CFEA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4">
    <w:nsid w:val="4B425B75"/>
    <w:multiLevelType w:val="hybridMultilevel"/>
    <w:tmpl w:val="D0E8F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B120A"/>
    <w:multiLevelType w:val="hybridMultilevel"/>
    <w:tmpl w:val="9B9E80BC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6">
    <w:nsid w:val="4BFB1FA7"/>
    <w:multiLevelType w:val="hybridMultilevel"/>
    <w:tmpl w:val="0B24B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B4CE6"/>
    <w:multiLevelType w:val="multilevel"/>
    <w:tmpl w:val="C110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895F0C"/>
    <w:multiLevelType w:val="hybridMultilevel"/>
    <w:tmpl w:val="500A280C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9">
    <w:nsid w:val="567F05F0"/>
    <w:multiLevelType w:val="hybridMultilevel"/>
    <w:tmpl w:val="1332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E609C"/>
    <w:multiLevelType w:val="hybridMultilevel"/>
    <w:tmpl w:val="F1C22FB6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1">
    <w:nsid w:val="5B1202D9"/>
    <w:multiLevelType w:val="hybridMultilevel"/>
    <w:tmpl w:val="EB32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85C14"/>
    <w:multiLevelType w:val="multilevel"/>
    <w:tmpl w:val="7A5C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D461F"/>
    <w:multiLevelType w:val="hybridMultilevel"/>
    <w:tmpl w:val="2F50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12375"/>
    <w:multiLevelType w:val="multilevel"/>
    <w:tmpl w:val="DA5C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D76CB5"/>
    <w:multiLevelType w:val="hybridMultilevel"/>
    <w:tmpl w:val="14A08A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7A3377"/>
    <w:multiLevelType w:val="hybridMultilevel"/>
    <w:tmpl w:val="24CAB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7E0679"/>
    <w:multiLevelType w:val="hybridMultilevel"/>
    <w:tmpl w:val="0B2CFA52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8">
    <w:nsid w:val="68E720C6"/>
    <w:multiLevelType w:val="hybridMultilevel"/>
    <w:tmpl w:val="FF6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10862"/>
    <w:multiLevelType w:val="hybridMultilevel"/>
    <w:tmpl w:val="E71491BA"/>
    <w:lvl w:ilvl="0" w:tplc="6A468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08C711A"/>
    <w:multiLevelType w:val="hybridMultilevel"/>
    <w:tmpl w:val="C60C3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C2BD6"/>
    <w:multiLevelType w:val="hybridMultilevel"/>
    <w:tmpl w:val="D4A0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55F5E"/>
    <w:multiLevelType w:val="multilevel"/>
    <w:tmpl w:val="EDDE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"/>
  </w:num>
  <w:num w:numId="3">
    <w:abstractNumId w:val="21"/>
  </w:num>
  <w:num w:numId="4">
    <w:abstractNumId w:val="16"/>
  </w:num>
  <w:num w:numId="5">
    <w:abstractNumId w:val="28"/>
  </w:num>
  <w:num w:numId="6">
    <w:abstractNumId w:val="19"/>
  </w:num>
  <w:num w:numId="7">
    <w:abstractNumId w:val="7"/>
  </w:num>
  <w:num w:numId="8">
    <w:abstractNumId w:val="25"/>
  </w:num>
  <w:num w:numId="9">
    <w:abstractNumId w:val="22"/>
  </w:num>
  <w:num w:numId="10">
    <w:abstractNumId w:val="4"/>
  </w:num>
  <w:num w:numId="11">
    <w:abstractNumId w:val="23"/>
  </w:num>
  <w:num w:numId="12">
    <w:abstractNumId w:val="3"/>
  </w:num>
  <w:num w:numId="13">
    <w:abstractNumId w:val="9"/>
  </w:num>
  <w:num w:numId="14">
    <w:abstractNumId w:val="10"/>
  </w:num>
  <w:num w:numId="15">
    <w:abstractNumId w:val="6"/>
  </w:num>
  <w:num w:numId="16">
    <w:abstractNumId w:val="26"/>
  </w:num>
  <w:num w:numId="17">
    <w:abstractNumId w:val="12"/>
  </w:num>
  <w:num w:numId="18">
    <w:abstractNumId w:val="14"/>
  </w:num>
  <w:num w:numId="19">
    <w:abstractNumId w:val="0"/>
  </w:num>
  <w:num w:numId="20">
    <w:abstractNumId w:val="29"/>
  </w:num>
  <w:num w:numId="21">
    <w:abstractNumId w:val="1"/>
  </w:num>
  <w:num w:numId="22">
    <w:abstractNumId w:val="18"/>
  </w:num>
  <w:num w:numId="23">
    <w:abstractNumId w:val="27"/>
  </w:num>
  <w:num w:numId="24">
    <w:abstractNumId w:val="13"/>
  </w:num>
  <w:num w:numId="25">
    <w:abstractNumId w:val="15"/>
  </w:num>
  <w:num w:numId="26">
    <w:abstractNumId w:val="2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8"/>
  </w:num>
  <w:num w:numId="31">
    <w:abstractNumId w:val="17"/>
  </w:num>
  <w:num w:numId="32">
    <w:abstractNumId w:val="3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6B"/>
    <w:rsid w:val="000472B8"/>
    <w:rsid w:val="00080D3F"/>
    <w:rsid w:val="000B40CD"/>
    <w:rsid w:val="001F4F19"/>
    <w:rsid w:val="002A2EB2"/>
    <w:rsid w:val="002A31D4"/>
    <w:rsid w:val="002E2D6C"/>
    <w:rsid w:val="003E20C1"/>
    <w:rsid w:val="0047444F"/>
    <w:rsid w:val="00474902"/>
    <w:rsid w:val="004C6744"/>
    <w:rsid w:val="00502803"/>
    <w:rsid w:val="0059473A"/>
    <w:rsid w:val="00652FDE"/>
    <w:rsid w:val="00685C39"/>
    <w:rsid w:val="006C7B81"/>
    <w:rsid w:val="007241F2"/>
    <w:rsid w:val="007A4E4F"/>
    <w:rsid w:val="008154DF"/>
    <w:rsid w:val="00855729"/>
    <w:rsid w:val="008E4AED"/>
    <w:rsid w:val="00962980"/>
    <w:rsid w:val="009E2C38"/>
    <w:rsid w:val="00AA459D"/>
    <w:rsid w:val="00BB0BCA"/>
    <w:rsid w:val="00BD6C06"/>
    <w:rsid w:val="00C33DCF"/>
    <w:rsid w:val="00C62EA9"/>
    <w:rsid w:val="00DA02B2"/>
    <w:rsid w:val="00DB3E92"/>
    <w:rsid w:val="00DB60BD"/>
    <w:rsid w:val="00DC4AC9"/>
    <w:rsid w:val="00EB2F6B"/>
    <w:rsid w:val="00ED0D3D"/>
    <w:rsid w:val="00F8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4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0472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List Paragraph"/>
    <w:basedOn w:val="a"/>
    <w:uiPriority w:val="34"/>
    <w:qFormat/>
    <w:rsid w:val="00047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72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472B8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472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72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72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72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72B8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472B8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1F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locked/>
    <w:rsid w:val="001F4F19"/>
    <w:rPr>
      <w:rFonts w:ascii="Calibri" w:eastAsia="Lucida Sans Unicode" w:hAnsi="Calibri" w:cs="Calibri"/>
      <w:lang w:eastAsia="zh-CN"/>
    </w:rPr>
  </w:style>
  <w:style w:type="paragraph" w:styleId="af1">
    <w:name w:val="No Spacing"/>
    <w:link w:val="af0"/>
    <w:qFormat/>
    <w:rsid w:val="001F4F19"/>
    <w:pPr>
      <w:suppressAutoHyphens/>
      <w:spacing w:after="0" w:line="100" w:lineRule="atLeast"/>
    </w:pPr>
    <w:rPr>
      <w:rFonts w:ascii="Calibri" w:eastAsia="Lucida Sans Unicode" w:hAnsi="Calibri" w:cs="Calibri"/>
      <w:lang w:eastAsia="zh-CN"/>
    </w:rPr>
  </w:style>
  <w:style w:type="character" w:styleId="af2">
    <w:name w:val="Strong"/>
    <w:basedOn w:val="a0"/>
    <w:uiPriority w:val="22"/>
    <w:qFormat/>
    <w:rsid w:val="00C33D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4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0472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4">
    <w:name w:val="List Paragraph"/>
    <w:basedOn w:val="a"/>
    <w:uiPriority w:val="34"/>
    <w:qFormat/>
    <w:rsid w:val="00047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B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72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472B8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472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72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72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72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72B8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472B8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1F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1"/>
    <w:locked/>
    <w:rsid w:val="001F4F19"/>
    <w:rPr>
      <w:rFonts w:ascii="Calibri" w:eastAsia="Lucida Sans Unicode" w:hAnsi="Calibri" w:cs="Calibri"/>
      <w:lang w:eastAsia="zh-CN"/>
    </w:rPr>
  </w:style>
  <w:style w:type="paragraph" w:styleId="af1">
    <w:name w:val="No Spacing"/>
    <w:link w:val="af0"/>
    <w:qFormat/>
    <w:rsid w:val="001F4F19"/>
    <w:pPr>
      <w:suppressAutoHyphens/>
      <w:spacing w:after="0" w:line="100" w:lineRule="atLeast"/>
    </w:pPr>
    <w:rPr>
      <w:rFonts w:ascii="Calibri" w:eastAsia="Lucida Sans Unicode" w:hAnsi="Calibri" w:cs="Calibri"/>
      <w:lang w:eastAsia="zh-CN"/>
    </w:rPr>
  </w:style>
  <w:style w:type="character" w:styleId="af2">
    <w:name w:val="Strong"/>
    <w:basedOn w:val="a0"/>
    <w:uiPriority w:val="22"/>
    <w:qFormat/>
    <w:rsid w:val="00C33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book.biz/book/azbuka-finansovoi-gramot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2017-09-23T17:04:00Z</dcterms:created>
  <dcterms:modified xsi:type="dcterms:W3CDTF">2017-09-24T19:19:00Z</dcterms:modified>
</cp:coreProperties>
</file>