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DC4404" w:rsidTr="000F650A">
        <w:tc>
          <w:tcPr>
            <w:tcW w:w="4785" w:type="dxa"/>
            <w:shd w:val="clear" w:color="auto" w:fill="auto"/>
          </w:tcPr>
          <w:p w:rsidR="00DC4404" w:rsidRPr="00905205" w:rsidRDefault="00DC4404" w:rsidP="000F650A">
            <w:pPr>
              <w:spacing w:line="100" w:lineRule="atLeast"/>
              <w:ind w:right="1308"/>
            </w:pPr>
            <w:r w:rsidRPr="00905205">
              <w:t xml:space="preserve">Рассмотрено на заседании педагогического совета </w:t>
            </w:r>
            <w:r w:rsidR="00905205" w:rsidRPr="00905205">
              <w:t>протокол № 4</w:t>
            </w:r>
            <w:r w:rsidRPr="00905205">
              <w:t xml:space="preserve"> </w:t>
            </w:r>
          </w:p>
          <w:p w:rsidR="00DC4404" w:rsidRDefault="00905205" w:rsidP="00905205">
            <w:pPr>
              <w:spacing w:line="100" w:lineRule="atLeast"/>
              <w:ind w:right="1308"/>
            </w:pPr>
            <w:r w:rsidRPr="00905205">
              <w:t>от «29</w:t>
            </w:r>
            <w:r w:rsidR="00DC4404" w:rsidRPr="00905205">
              <w:t xml:space="preserve">» </w:t>
            </w:r>
            <w:r w:rsidR="00DC4404" w:rsidRPr="00905205">
              <w:rPr>
                <w:u w:val="single"/>
              </w:rPr>
              <w:t>марта</w:t>
            </w:r>
            <w:r w:rsidRPr="00905205">
              <w:t xml:space="preserve"> 2019</w:t>
            </w:r>
            <w:r w:rsidR="00DC4404" w:rsidRPr="00905205">
              <w:t xml:space="preserve"> г.</w:t>
            </w:r>
          </w:p>
        </w:tc>
        <w:tc>
          <w:tcPr>
            <w:tcW w:w="4785" w:type="dxa"/>
            <w:shd w:val="clear" w:color="auto" w:fill="auto"/>
            <w:vAlign w:val="bottom"/>
          </w:tcPr>
          <w:p w:rsidR="00DC4404" w:rsidRDefault="00DC4404" w:rsidP="000F650A">
            <w:pPr>
              <w:spacing w:line="360" w:lineRule="auto"/>
              <w:ind w:left="318"/>
            </w:pPr>
            <w:r>
              <w:t>УТВЕРЖДАЮ</w:t>
            </w:r>
          </w:p>
          <w:p w:rsidR="00DC4404" w:rsidRDefault="00DC4404" w:rsidP="000F650A">
            <w:pPr>
              <w:ind w:left="318"/>
            </w:pPr>
            <w:r>
              <w:t>Директор МБОУ Бобровская СОШ №1</w:t>
            </w:r>
          </w:p>
          <w:p w:rsidR="00DC4404" w:rsidRDefault="00DC4404" w:rsidP="000F650A">
            <w:pPr>
              <w:ind w:left="318"/>
              <w:rPr>
                <w:vertAlign w:val="superscript"/>
              </w:rPr>
            </w:pPr>
            <w:r>
              <w:t xml:space="preserve">__________________ / </w:t>
            </w:r>
            <w:r>
              <w:rPr>
                <w:u w:val="single"/>
              </w:rPr>
              <w:t>Л.В. Кравченко</w:t>
            </w:r>
          </w:p>
          <w:p w:rsidR="00DC4404" w:rsidRDefault="00DC4404" w:rsidP="000F650A">
            <w:pPr>
              <w:ind w:left="318"/>
            </w:pPr>
            <w:r>
              <w:rPr>
                <w:vertAlign w:val="superscript"/>
              </w:rPr>
              <w:t xml:space="preserve">                                                                                  (ФИО)</w:t>
            </w:r>
          </w:p>
          <w:p w:rsidR="00DC4404" w:rsidRPr="00DC4404" w:rsidRDefault="00DC4404" w:rsidP="00B81B52">
            <w:pPr>
              <w:spacing w:line="360" w:lineRule="auto"/>
              <w:ind w:left="318"/>
              <w:rPr>
                <w:color w:val="FF0000"/>
              </w:rPr>
            </w:pPr>
            <w:r w:rsidRPr="00B81B52">
              <w:t xml:space="preserve">Приказ № </w:t>
            </w:r>
            <w:r w:rsidR="00B81B52" w:rsidRPr="00B81B52">
              <w:t>56/7 от «03</w:t>
            </w:r>
            <w:r w:rsidRPr="00B81B52">
              <w:t xml:space="preserve">» </w:t>
            </w:r>
            <w:r w:rsidRPr="00B81B52">
              <w:rPr>
                <w:u w:val="single"/>
              </w:rPr>
              <w:t>апреля</w:t>
            </w:r>
            <w:r w:rsidR="00B81B52" w:rsidRPr="00B81B52">
              <w:t xml:space="preserve"> 2019</w:t>
            </w:r>
            <w:r w:rsidRPr="00B81B52">
              <w:t>г.</w:t>
            </w:r>
          </w:p>
        </w:tc>
      </w:tr>
    </w:tbl>
    <w:p w:rsidR="00DC4404" w:rsidRDefault="00DC4404" w:rsidP="00DC4404">
      <w:pPr>
        <w:spacing w:line="360" w:lineRule="auto"/>
        <w:jc w:val="both"/>
        <w:rPr>
          <w:sz w:val="28"/>
          <w:szCs w:val="28"/>
        </w:rPr>
      </w:pPr>
    </w:p>
    <w:p w:rsidR="00DC4404" w:rsidRDefault="00DC4404" w:rsidP="00DC4404">
      <w:pPr>
        <w:spacing w:line="360" w:lineRule="auto"/>
        <w:jc w:val="both"/>
        <w:rPr>
          <w:sz w:val="28"/>
          <w:szCs w:val="28"/>
        </w:rPr>
      </w:pPr>
    </w:p>
    <w:p w:rsidR="00DC4404" w:rsidRDefault="00DC4404" w:rsidP="00DC4404">
      <w:pPr>
        <w:spacing w:line="360" w:lineRule="auto"/>
        <w:jc w:val="both"/>
        <w:rPr>
          <w:sz w:val="28"/>
          <w:szCs w:val="28"/>
        </w:rPr>
      </w:pPr>
    </w:p>
    <w:p w:rsidR="00DC4404" w:rsidRDefault="00DC4404" w:rsidP="00DC4404">
      <w:pPr>
        <w:spacing w:line="360" w:lineRule="auto"/>
        <w:jc w:val="both"/>
        <w:rPr>
          <w:sz w:val="28"/>
          <w:szCs w:val="28"/>
        </w:rPr>
      </w:pPr>
    </w:p>
    <w:p w:rsidR="00DC4404" w:rsidRDefault="00DC4404" w:rsidP="00DC4404">
      <w:pPr>
        <w:spacing w:line="360" w:lineRule="auto"/>
        <w:jc w:val="both"/>
        <w:rPr>
          <w:sz w:val="28"/>
          <w:szCs w:val="28"/>
        </w:rPr>
      </w:pPr>
    </w:p>
    <w:p w:rsidR="00DC4404" w:rsidRDefault="00DC4404" w:rsidP="00DC4404">
      <w:pPr>
        <w:spacing w:line="360" w:lineRule="auto"/>
        <w:jc w:val="both"/>
        <w:rPr>
          <w:sz w:val="28"/>
          <w:szCs w:val="28"/>
        </w:rPr>
      </w:pPr>
    </w:p>
    <w:p w:rsidR="00DC4404" w:rsidRDefault="00DC4404" w:rsidP="00DC4404">
      <w:pPr>
        <w:spacing w:line="360" w:lineRule="auto"/>
        <w:jc w:val="both"/>
        <w:rPr>
          <w:sz w:val="28"/>
          <w:szCs w:val="28"/>
        </w:rPr>
      </w:pPr>
    </w:p>
    <w:p w:rsidR="00DC4404" w:rsidRDefault="00DC4404" w:rsidP="00DC4404">
      <w:pPr>
        <w:spacing w:line="100" w:lineRule="atLeast"/>
        <w:jc w:val="center"/>
        <w:rPr>
          <w:b/>
          <w:sz w:val="52"/>
          <w:szCs w:val="52"/>
        </w:rPr>
      </w:pPr>
      <w:r>
        <w:rPr>
          <w:b/>
          <w:sz w:val="52"/>
          <w:szCs w:val="52"/>
        </w:rPr>
        <w:t xml:space="preserve">ОТЧЕТ О РЕЗУЛЬТАТАХ САМООБСЛЕДОВАНИЯ </w:t>
      </w:r>
    </w:p>
    <w:p w:rsidR="00DC4404" w:rsidRDefault="00DC4404" w:rsidP="00DC4404">
      <w:pPr>
        <w:spacing w:line="100" w:lineRule="atLeast"/>
        <w:jc w:val="center"/>
        <w:rPr>
          <w:b/>
          <w:sz w:val="52"/>
          <w:szCs w:val="52"/>
        </w:rPr>
      </w:pPr>
      <w:r>
        <w:rPr>
          <w:b/>
          <w:sz w:val="52"/>
          <w:szCs w:val="52"/>
        </w:rPr>
        <w:t>за 201</w:t>
      </w:r>
      <w:r w:rsidR="001720DB">
        <w:rPr>
          <w:b/>
          <w:sz w:val="52"/>
          <w:szCs w:val="52"/>
        </w:rPr>
        <w:t>8</w:t>
      </w:r>
      <w:r>
        <w:rPr>
          <w:b/>
          <w:sz w:val="52"/>
          <w:szCs w:val="52"/>
        </w:rPr>
        <w:t xml:space="preserve"> год</w:t>
      </w:r>
    </w:p>
    <w:p w:rsidR="00DC4404" w:rsidRDefault="00DC4404" w:rsidP="00DC4404">
      <w:pPr>
        <w:spacing w:line="100" w:lineRule="atLeast"/>
        <w:jc w:val="center"/>
        <w:rPr>
          <w:b/>
          <w:sz w:val="52"/>
          <w:szCs w:val="52"/>
        </w:rPr>
      </w:pPr>
      <w:r>
        <w:rPr>
          <w:b/>
          <w:sz w:val="52"/>
          <w:szCs w:val="52"/>
        </w:rPr>
        <w:t>муниципального бюджетного</w:t>
      </w:r>
    </w:p>
    <w:p w:rsidR="00DC4404" w:rsidRDefault="00DC4404" w:rsidP="00DC4404">
      <w:pPr>
        <w:spacing w:line="100" w:lineRule="atLeast"/>
        <w:jc w:val="center"/>
        <w:rPr>
          <w:b/>
          <w:sz w:val="52"/>
          <w:szCs w:val="52"/>
        </w:rPr>
      </w:pPr>
      <w:r>
        <w:rPr>
          <w:b/>
          <w:sz w:val="52"/>
          <w:szCs w:val="52"/>
        </w:rPr>
        <w:t>общеобразовательного учреждения</w:t>
      </w:r>
    </w:p>
    <w:p w:rsidR="00DC4404" w:rsidRDefault="00DC4404" w:rsidP="00DC4404">
      <w:pPr>
        <w:spacing w:line="100" w:lineRule="atLeast"/>
        <w:jc w:val="center"/>
        <w:rPr>
          <w:sz w:val="28"/>
          <w:szCs w:val="28"/>
        </w:rPr>
      </w:pPr>
      <w:r>
        <w:rPr>
          <w:b/>
          <w:sz w:val="52"/>
          <w:szCs w:val="52"/>
        </w:rPr>
        <w:t xml:space="preserve">Бобровская средняя общеобразовательная школа №1 </w:t>
      </w:r>
    </w:p>
    <w:p w:rsidR="00DC4404" w:rsidRDefault="00DC4404" w:rsidP="00DC4404">
      <w:pPr>
        <w:jc w:val="center"/>
        <w:rPr>
          <w:sz w:val="28"/>
          <w:szCs w:val="28"/>
        </w:rPr>
      </w:pPr>
    </w:p>
    <w:p w:rsidR="00DC4404" w:rsidRDefault="00DC4404" w:rsidP="00DC4404">
      <w:pPr>
        <w:pageBreakBefore/>
        <w:jc w:val="center"/>
        <w:rPr>
          <w:b/>
          <w:sz w:val="36"/>
          <w:szCs w:val="36"/>
        </w:rPr>
      </w:pPr>
      <w:r>
        <w:rPr>
          <w:b/>
          <w:sz w:val="36"/>
          <w:szCs w:val="36"/>
        </w:rPr>
        <w:lastRenderedPageBreak/>
        <w:t>Содержание</w:t>
      </w:r>
    </w:p>
    <w:p w:rsidR="00DC4404" w:rsidRDefault="00DC4404" w:rsidP="00DC4404">
      <w:pPr>
        <w:jc w:val="center"/>
        <w:rPr>
          <w:b/>
          <w:sz w:val="36"/>
          <w:szCs w:val="36"/>
        </w:rPr>
      </w:pPr>
    </w:p>
    <w:p w:rsidR="00DC4404" w:rsidRDefault="00DC4404" w:rsidP="00DC4404">
      <w:pPr>
        <w:pStyle w:val="ad"/>
        <w:numPr>
          <w:ilvl w:val="0"/>
          <w:numId w:val="8"/>
        </w:numPr>
        <w:spacing w:line="480" w:lineRule="auto"/>
        <w:contextualSpacing w:val="0"/>
        <w:rPr>
          <w:sz w:val="28"/>
          <w:szCs w:val="28"/>
        </w:rPr>
      </w:pPr>
      <w:r>
        <w:rPr>
          <w:sz w:val="28"/>
          <w:szCs w:val="28"/>
        </w:rPr>
        <w:t>Аналитическая справка по результатам самообследования.</w:t>
      </w:r>
    </w:p>
    <w:p w:rsidR="00DC4404" w:rsidRDefault="00DC4404" w:rsidP="00DC4404">
      <w:pPr>
        <w:pStyle w:val="ad"/>
        <w:numPr>
          <w:ilvl w:val="0"/>
          <w:numId w:val="8"/>
        </w:numPr>
        <w:spacing w:line="480" w:lineRule="auto"/>
        <w:contextualSpacing w:val="0"/>
        <w:rPr>
          <w:sz w:val="28"/>
          <w:szCs w:val="28"/>
        </w:rPr>
      </w:pPr>
      <w:r>
        <w:rPr>
          <w:sz w:val="28"/>
          <w:szCs w:val="28"/>
        </w:rPr>
        <w:t>Показатели деятельности МБОУ Бобровская СОШ №1, подлежащей самообследованию.</w:t>
      </w:r>
    </w:p>
    <w:p w:rsidR="00495520" w:rsidRDefault="00495520">
      <w:pPr>
        <w:rPr>
          <w:b/>
          <w:sz w:val="36"/>
          <w:szCs w:val="36"/>
        </w:rPr>
      </w:pPr>
      <w:r>
        <w:rPr>
          <w:b/>
          <w:sz w:val="36"/>
          <w:szCs w:val="36"/>
        </w:rPr>
        <w:br w:type="page"/>
      </w:r>
    </w:p>
    <w:p w:rsidR="00DE526A" w:rsidRDefault="00DE526A" w:rsidP="00DE526A">
      <w:pPr>
        <w:jc w:val="center"/>
        <w:rPr>
          <w:b/>
          <w:sz w:val="28"/>
          <w:szCs w:val="28"/>
        </w:rPr>
      </w:pPr>
      <w:r>
        <w:rPr>
          <w:b/>
          <w:sz w:val="28"/>
          <w:szCs w:val="28"/>
        </w:rPr>
        <w:lastRenderedPageBreak/>
        <w:t>Аналитическая справка</w:t>
      </w:r>
    </w:p>
    <w:p w:rsidR="00DE526A" w:rsidRDefault="00DE526A" w:rsidP="00DE526A">
      <w:pPr>
        <w:jc w:val="center"/>
        <w:rPr>
          <w:b/>
          <w:sz w:val="28"/>
          <w:szCs w:val="28"/>
        </w:rPr>
      </w:pPr>
      <w:r>
        <w:rPr>
          <w:b/>
          <w:sz w:val="28"/>
          <w:szCs w:val="28"/>
        </w:rPr>
        <w:t>по результатам самообследования</w:t>
      </w:r>
    </w:p>
    <w:p w:rsidR="00DE526A" w:rsidRDefault="00DE526A" w:rsidP="00DE526A">
      <w:pPr>
        <w:jc w:val="center"/>
        <w:rPr>
          <w:b/>
          <w:sz w:val="28"/>
          <w:szCs w:val="28"/>
        </w:rPr>
      </w:pPr>
      <w:r>
        <w:rPr>
          <w:b/>
          <w:sz w:val="28"/>
          <w:szCs w:val="28"/>
        </w:rPr>
        <w:t>МБОУ Бобровская СОШ №1</w:t>
      </w:r>
    </w:p>
    <w:p w:rsidR="00DE526A" w:rsidRDefault="00DE526A" w:rsidP="00DE526A">
      <w:pPr>
        <w:jc w:val="center"/>
        <w:rPr>
          <w:b/>
          <w:sz w:val="28"/>
          <w:szCs w:val="28"/>
        </w:rPr>
      </w:pPr>
    </w:p>
    <w:p w:rsidR="00DE526A" w:rsidRDefault="00DE526A" w:rsidP="00DE526A">
      <w:pPr>
        <w:ind w:firstLine="567"/>
        <w:jc w:val="both"/>
        <w:rPr>
          <w:sz w:val="28"/>
          <w:szCs w:val="28"/>
        </w:rPr>
      </w:pPr>
      <w:r>
        <w:rPr>
          <w:sz w:val="28"/>
          <w:szCs w:val="28"/>
        </w:rPr>
        <w:t>Муниципальное бюджетное общеобразовательное учреждение  Бобровская средняя общеобразовательная школа №1 является муниципальным гражданским светским некоммерческим общеобразовательным учреждением, зарегистрировано в Едином государственном реестре юридических лиц.</w:t>
      </w:r>
    </w:p>
    <w:p w:rsidR="00DE526A" w:rsidRDefault="00DE526A" w:rsidP="00DE526A">
      <w:pPr>
        <w:pStyle w:val="ad"/>
        <w:suppressAutoHyphens/>
        <w:ind w:left="0" w:firstLine="567"/>
        <w:jc w:val="both"/>
        <w:rPr>
          <w:sz w:val="28"/>
          <w:szCs w:val="28"/>
        </w:rPr>
      </w:pPr>
      <w:r>
        <w:rPr>
          <w:sz w:val="28"/>
          <w:szCs w:val="28"/>
        </w:rPr>
        <w:t>В своей деятельности школа руководствуется законодательством Российской Федерации, в том числе Федеральным законом «Об образовании в Российской Федерации»,</w:t>
      </w:r>
      <w:r>
        <w:rPr>
          <w:rFonts w:eastAsia="Calibri"/>
          <w:sz w:val="28"/>
          <w:szCs w:val="28"/>
        </w:rPr>
        <w:t xml:space="preserve"> Требования</w:t>
      </w:r>
      <w:r>
        <w:rPr>
          <w:sz w:val="28"/>
          <w:szCs w:val="28"/>
        </w:rPr>
        <w:t>ми</w:t>
      </w:r>
      <w:r>
        <w:rPr>
          <w:rFonts w:eastAsia="Calibri"/>
          <w:sz w:val="28"/>
          <w:szCs w:val="28"/>
        </w:rPr>
        <w:t xml:space="preserve"> Федерального государственного образовательного стандарта начального и основного общего образования,</w:t>
      </w:r>
      <w:r>
        <w:rPr>
          <w:sz w:val="28"/>
          <w:szCs w:val="28"/>
        </w:rPr>
        <w:t xml:space="preserve"> нормативными правовыми актами органов местного самоуправления, решениями органов управления образованием всех уровней, договором с учредителем,  Уставом и правовыми локальными актами Школы.</w:t>
      </w:r>
    </w:p>
    <w:p w:rsidR="002A7F14" w:rsidRPr="002A7F14" w:rsidRDefault="002A7F14" w:rsidP="002A7F14">
      <w:pPr>
        <w:pStyle w:val="ad"/>
        <w:suppressAutoHyphens/>
        <w:ind w:left="0" w:firstLine="567"/>
        <w:jc w:val="both"/>
        <w:rPr>
          <w:sz w:val="28"/>
          <w:szCs w:val="28"/>
        </w:rPr>
      </w:pPr>
      <w:r w:rsidRPr="002A7F14">
        <w:rPr>
          <w:sz w:val="28"/>
          <w:szCs w:val="28"/>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r>
        <w:rPr>
          <w:sz w:val="28"/>
          <w:szCs w:val="28"/>
        </w:rPr>
        <w:t xml:space="preserve"> </w:t>
      </w:r>
      <w:r w:rsidRPr="002A7F14">
        <w:rPr>
          <w:sz w:val="28"/>
          <w:szCs w:val="28"/>
        </w:rPr>
        <w:t xml:space="preserve">Общее управление школой осуществляет директор </w:t>
      </w:r>
      <w:r>
        <w:rPr>
          <w:sz w:val="28"/>
          <w:szCs w:val="28"/>
        </w:rPr>
        <w:t>МБОУ Бобровская СОШ №1</w:t>
      </w:r>
      <w:r w:rsidRPr="002A7F14">
        <w:rPr>
          <w:sz w:val="28"/>
          <w:szCs w:val="28"/>
        </w:rPr>
        <w:t xml:space="preserve"> в соответствии с действующим законодательством. </w:t>
      </w:r>
    </w:p>
    <w:p w:rsidR="002A7F14" w:rsidRPr="002A7F14" w:rsidRDefault="002A7F14" w:rsidP="002A7F14">
      <w:pPr>
        <w:pStyle w:val="ad"/>
        <w:suppressAutoHyphens/>
        <w:ind w:left="0" w:firstLine="567"/>
        <w:jc w:val="both"/>
        <w:rPr>
          <w:sz w:val="28"/>
          <w:szCs w:val="28"/>
        </w:rPr>
      </w:pPr>
      <w:r w:rsidRPr="002A7F14">
        <w:rPr>
          <w:sz w:val="28"/>
          <w:szCs w:val="28"/>
        </w:rPr>
        <w:t>Органы управления  образовательным учреждением:</w:t>
      </w:r>
    </w:p>
    <w:p w:rsidR="002A7F14" w:rsidRPr="002A7F14" w:rsidRDefault="002A7F14" w:rsidP="002A7F14">
      <w:pPr>
        <w:pStyle w:val="ad"/>
        <w:suppressAutoHyphens/>
        <w:ind w:left="0" w:firstLine="567"/>
        <w:jc w:val="both"/>
        <w:rPr>
          <w:sz w:val="28"/>
          <w:szCs w:val="28"/>
        </w:rPr>
      </w:pPr>
      <w:r>
        <w:rPr>
          <w:sz w:val="28"/>
          <w:szCs w:val="28"/>
        </w:rPr>
        <w:t>-о</w:t>
      </w:r>
      <w:r w:rsidRPr="002A7F14">
        <w:rPr>
          <w:sz w:val="28"/>
          <w:szCs w:val="28"/>
        </w:rPr>
        <w:t>бщее собрание  трудового коллектива школы</w:t>
      </w:r>
      <w:r>
        <w:rPr>
          <w:sz w:val="28"/>
          <w:szCs w:val="28"/>
        </w:rPr>
        <w:t>;</w:t>
      </w:r>
    </w:p>
    <w:p w:rsidR="002A7F14" w:rsidRPr="002A7F14" w:rsidRDefault="002A7F14" w:rsidP="002A7F14">
      <w:pPr>
        <w:pStyle w:val="ad"/>
        <w:suppressAutoHyphens/>
        <w:ind w:left="0" w:firstLine="567"/>
        <w:jc w:val="both"/>
        <w:rPr>
          <w:sz w:val="28"/>
          <w:szCs w:val="28"/>
        </w:rPr>
      </w:pPr>
      <w:r>
        <w:rPr>
          <w:sz w:val="28"/>
          <w:szCs w:val="28"/>
        </w:rPr>
        <w:t>- п</w:t>
      </w:r>
      <w:r w:rsidRPr="002A7F14">
        <w:rPr>
          <w:sz w:val="28"/>
          <w:szCs w:val="28"/>
        </w:rPr>
        <w:t>едагогический совет</w:t>
      </w:r>
      <w:r>
        <w:rPr>
          <w:sz w:val="28"/>
          <w:szCs w:val="28"/>
        </w:rPr>
        <w:t>;</w:t>
      </w:r>
      <w:r w:rsidRPr="002A7F14">
        <w:rPr>
          <w:sz w:val="28"/>
          <w:szCs w:val="28"/>
        </w:rPr>
        <w:t xml:space="preserve"> </w:t>
      </w:r>
    </w:p>
    <w:p w:rsidR="002A7F14" w:rsidRPr="002A7F14" w:rsidRDefault="002A7F14" w:rsidP="002A7F14">
      <w:pPr>
        <w:pStyle w:val="ad"/>
        <w:suppressAutoHyphens/>
        <w:ind w:left="0" w:firstLine="567"/>
        <w:jc w:val="both"/>
        <w:rPr>
          <w:sz w:val="28"/>
          <w:szCs w:val="28"/>
        </w:rPr>
      </w:pPr>
      <w:r>
        <w:rPr>
          <w:sz w:val="28"/>
          <w:szCs w:val="28"/>
        </w:rPr>
        <w:t xml:space="preserve">- </w:t>
      </w:r>
      <w:r w:rsidRPr="002A7F14">
        <w:rPr>
          <w:sz w:val="28"/>
          <w:szCs w:val="28"/>
        </w:rPr>
        <w:t>Управляющий совет</w:t>
      </w:r>
      <w:r>
        <w:rPr>
          <w:sz w:val="28"/>
          <w:szCs w:val="28"/>
        </w:rPr>
        <w:t>.</w:t>
      </w:r>
    </w:p>
    <w:p w:rsidR="002A7F14" w:rsidRPr="002A7F14" w:rsidRDefault="002A7F14" w:rsidP="002A7F14">
      <w:pPr>
        <w:pStyle w:val="ad"/>
        <w:suppressAutoHyphens/>
        <w:ind w:left="0" w:firstLine="567"/>
        <w:jc w:val="both"/>
        <w:rPr>
          <w:sz w:val="28"/>
          <w:szCs w:val="28"/>
        </w:rPr>
      </w:pPr>
      <w:r w:rsidRPr="002A7F14">
        <w:rPr>
          <w:sz w:val="28"/>
          <w:szCs w:val="28"/>
        </w:rPr>
        <w:t xml:space="preserve">Все перечисленные структуры совместными усилиями решают основные задачи образовательного учреждения и соответствуют Уставу  </w:t>
      </w:r>
      <w:r>
        <w:rPr>
          <w:sz w:val="28"/>
          <w:szCs w:val="28"/>
        </w:rPr>
        <w:t>МБОУ Бобровская СОШ №1.</w:t>
      </w:r>
    </w:p>
    <w:p w:rsidR="00DE526A" w:rsidRDefault="00DE526A" w:rsidP="00DE526A">
      <w:pPr>
        <w:ind w:firstLine="567"/>
        <w:jc w:val="both"/>
        <w:rPr>
          <w:sz w:val="28"/>
          <w:szCs w:val="28"/>
        </w:rPr>
      </w:pPr>
      <w:r>
        <w:rPr>
          <w:sz w:val="28"/>
          <w:szCs w:val="28"/>
        </w:rPr>
        <w:t xml:space="preserve">В 2018 году МБОУ Бобровская СОШ №1 работала в инновационном режиме, реализуя несколько инновационных проектов: </w:t>
      </w:r>
    </w:p>
    <w:p w:rsidR="00DE526A" w:rsidRDefault="00DE526A" w:rsidP="00DE526A">
      <w:pPr>
        <w:ind w:firstLine="567"/>
        <w:jc w:val="both"/>
        <w:rPr>
          <w:sz w:val="28"/>
          <w:szCs w:val="28"/>
        </w:rPr>
      </w:pPr>
      <w:r>
        <w:rPr>
          <w:sz w:val="28"/>
          <w:szCs w:val="28"/>
        </w:rPr>
        <w:t>- «Внедрение федерального государственного образовательного стандарта среднего  общего образования»;</w:t>
      </w:r>
    </w:p>
    <w:p w:rsidR="00DE526A" w:rsidRDefault="00DE526A" w:rsidP="00DE526A">
      <w:pPr>
        <w:ind w:firstLine="567"/>
        <w:jc w:val="both"/>
        <w:rPr>
          <w:sz w:val="28"/>
          <w:szCs w:val="28"/>
        </w:rPr>
      </w:pPr>
      <w:r>
        <w:rPr>
          <w:sz w:val="28"/>
          <w:szCs w:val="28"/>
        </w:rPr>
        <w:t>- «Создание и распространение инновационных образовательных моделей, способствующих эффективной реализации федеральных государственных образовательных стандартов», наша школа разработала программу: «Модель индивидуализации образовательного процесса в МКОУ Бобровская СОШ №1 в условиях эффективной реализации федеральных государственных образовательных стандартов»;</w:t>
      </w:r>
    </w:p>
    <w:p w:rsidR="00DE526A" w:rsidRDefault="00DE526A" w:rsidP="00DE526A">
      <w:pPr>
        <w:ind w:firstLine="567"/>
        <w:jc w:val="both"/>
        <w:rPr>
          <w:sz w:val="28"/>
          <w:szCs w:val="28"/>
        </w:rPr>
      </w:pPr>
      <w:r>
        <w:rPr>
          <w:sz w:val="28"/>
          <w:szCs w:val="28"/>
        </w:rPr>
        <w:t>- региональный образовательный проект «Индустриальная школа»;</w:t>
      </w:r>
    </w:p>
    <w:p w:rsidR="00DE526A" w:rsidRDefault="00DE526A" w:rsidP="00DE526A">
      <w:pPr>
        <w:ind w:firstLine="567"/>
        <w:jc w:val="both"/>
        <w:rPr>
          <w:sz w:val="28"/>
          <w:szCs w:val="28"/>
        </w:rPr>
      </w:pPr>
      <w:r>
        <w:rPr>
          <w:sz w:val="28"/>
          <w:szCs w:val="28"/>
        </w:rPr>
        <w:t>- пилотный проект</w:t>
      </w:r>
      <w:r>
        <w:t xml:space="preserve"> </w:t>
      </w:r>
      <w:r>
        <w:rPr>
          <w:sz w:val="28"/>
          <w:szCs w:val="28"/>
        </w:rPr>
        <w:t>по апробации электронной формы учета успеваемости и посещаемости в общеобразовательных организациях;</w:t>
      </w:r>
    </w:p>
    <w:p w:rsidR="00DE526A" w:rsidRDefault="00DE526A" w:rsidP="00DE526A">
      <w:pPr>
        <w:ind w:firstLine="567"/>
        <w:jc w:val="both"/>
        <w:rPr>
          <w:sz w:val="28"/>
          <w:szCs w:val="28"/>
        </w:rPr>
      </w:pPr>
      <w:r>
        <w:rPr>
          <w:sz w:val="28"/>
          <w:szCs w:val="28"/>
        </w:rPr>
        <w:t xml:space="preserve">- проект «Создание координирующего мониторингового центра как системы управления качеством образования в школе» в рамках реализации Федеральной целевой программы развития образования на 2016-2020 годы по мероприятию 2.3. «Создание сети школ, реализующих инновационные программы для отработки </w:t>
      </w:r>
      <w:r>
        <w:rPr>
          <w:sz w:val="28"/>
          <w:szCs w:val="28"/>
        </w:rPr>
        <w:lastRenderedPageBreak/>
        <w:t>новых технологий и содержания обучения и воспитания, через конкурсную поддержку школьных инициатив и сетевых проектов» по конкурсу ФЦПРО 2.3-03-01. «Система управления качеством образования в школе».</w:t>
      </w:r>
    </w:p>
    <w:p w:rsidR="00DE526A" w:rsidRPr="00905205" w:rsidRDefault="00DE526A" w:rsidP="00DE526A">
      <w:pPr>
        <w:ind w:firstLine="567"/>
        <w:jc w:val="both"/>
        <w:rPr>
          <w:sz w:val="28"/>
          <w:szCs w:val="28"/>
        </w:rPr>
      </w:pPr>
      <w:r>
        <w:rPr>
          <w:sz w:val="28"/>
          <w:szCs w:val="28"/>
        </w:rPr>
        <w:t>Школа является  региональной инновационной площадкой по направлению «Создание, апробация и распространение образовательных моделей, способствующих эффективной реализации федерального государственного образовательного стандарта общего образования».</w:t>
      </w:r>
      <w:r w:rsidR="0024559D" w:rsidRPr="00905205">
        <w:rPr>
          <w:sz w:val="28"/>
          <w:szCs w:val="28"/>
        </w:rPr>
        <w:t xml:space="preserve"> В  апреле 2018 года стала победителем Всероссийского конкурса «Панорама методических кейсов дополнительного образования художественной направленности».</w:t>
      </w:r>
      <w:r w:rsidR="00905205" w:rsidRPr="00905205">
        <w:rPr>
          <w:sz w:val="28"/>
          <w:szCs w:val="28"/>
        </w:rPr>
        <w:t xml:space="preserve"> В 2018-2019 – учитель-наставник Боровкова И.Е. и учитель-молодой специалист Степанова Н.А. стали победителями в региональном конкурсе профессионального мастерства «Педагогический дуэт в номинации «Лучший педагогический дуэт общеобразовательной организации</w:t>
      </w:r>
      <w:r w:rsidR="00905205">
        <w:rPr>
          <w:sz w:val="28"/>
          <w:szCs w:val="28"/>
        </w:rPr>
        <w:t>».</w:t>
      </w:r>
    </w:p>
    <w:p w:rsidR="00DE526A" w:rsidRDefault="00DE526A" w:rsidP="00DE526A">
      <w:pPr>
        <w:ind w:firstLine="567"/>
        <w:jc w:val="both"/>
        <w:rPr>
          <w:b/>
          <w:szCs w:val="28"/>
        </w:rPr>
      </w:pPr>
      <w:r>
        <w:rPr>
          <w:bCs/>
          <w:sz w:val="28"/>
          <w:szCs w:val="28"/>
        </w:rPr>
        <w:t>По результатам рейтингования муниципальных образовательных организаций Воронежской области в 2018 г.  школа вошла в  ТОП – 50 и занимает 1 позицию из всех школ области.</w:t>
      </w:r>
    </w:p>
    <w:p w:rsidR="00DE526A" w:rsidRDefault="00DE526A" w:rsidP="00DE526A">
      <w:pPr>
        <w:ind w:firstLine="567"/>
        <w:jc w:val="both"/>
        <w:rPr>
          <w:sz w:val="28"/>
          <w:szCs w:val="28"/>
        </w:rPr>
      </w:pPr>
      <w:r>
        <w:rPr>
          <w:sz w:val="28"/>
          <w:szCs w:val="28"/>
        </w:rPr>
        <w:t xml:space="preserve">Школа является пунктом для проведения государственной (итоговой) аттестации обучающихся 9-х и 11-х классов. </w:t>
      </w:r>
    </w:p>
    <w:p w:rsidR="00DE526A" w:rsidRDefault="00DE526A" w:rsidP="00DE526A">
      <w:pPr>
        <w:pStyle w:val="af"/>
        <w:ind w:firstLine="567"/>
        <w:jc w:val="both"/>
        <w:rPr>
          <w:sz w:val="28"/>
          <w:szCs w:val="28"/>
        </w:rPr>
      </w:pPr>
      <w:r>
        <w:rPr>
          <w:sz w:val="28"/>
          <w:szCs w:val="28"/>
        </w:rPr>
        <w:t xml:space="preserve">Школа является центром проведения мониторинга индивидуальных учебных достижений (МИУД) учащихся в режиме </w:t>
      </w:r>
      <w:r>
        <w:rPr>
          <w:sz w:val="28"/>
          <w:szCs w:val="28"/>
          <w:lang w:val="en-US"/>
        </w:rPr>
        <w:t>on</w:t>
      </w:r>
      <w:r>
        <w:rPr>
          <w:sz w:val="28"/>
          <w:szCs w:val="28"/>
        </w:rPr>
        <w:t>-</w:t>
      </w:r>
      <w:r>
        <w:rPr>
          <w:sz w:val="28"/>
          <w:szCs w:val="28"/>
          <w:lang w:val="en-US"/>
        </w:rPr>
        <w:t>line</w:t>
      </w:r>
      <w:r>
        <w:rPr>
          <w:sz w:val="28"/>
          <w:szCs w:val="28"/>
        </w:rPr>
        <w:t xml:space="preserve"> на базе ВИРО.</w:t>
      </w:r>
      <w:r>
        <w:t xml:space="preserve"> </w:t>
      </w:r>
    </w:p>
    <w:p w:rsidR="00B81B52" w:rsidRDefault="00B81B52" w:rsidP="00B81B52">
      <w:pPr>
        <w:jc w:val="both"/>
        <w:rPr>
          <w:sz w:val="28"/>
          <w:szCs w:val="28"/>
        </w:rPr>
      </w:pPr>
      <w:r>
        <w:rPr>
          <w:sz w:val="28"/>
          <w:szCs w:val="28"/>
        </w:rPr>
        <w:t>Школа</w:t>
      </w:r>
      <w:r w:rsidR="00DE526A">
        <w:rPr>
          <w:sz w:val="28"/>
          <w:szCs w:val="28"/>
        </w:rPr>
        <w:t xml:space="preserve"> реализует дистанционное обучение</w:t>
      </w:r>
      <w:r>
        <w:rPr>
          <w:sz w:val="28"/>
          <w:szCs w:val="28"/>
        </w:rPr>
        <w:t>. МБОУ Бобровская СОШ №1 вошла в рейтинг резидента инновационного цента «Сколково», как образовательная организация, реализующая образовательную деятельность с применением цифрового образовательного ресурса «ЯКласс». Результатом инновационной деятельности стало: место в ТОПе школ России: 522 из 19146, место в ТОПе школ региона:10.</w:t>
      </w:r>
    </w:p>
    <w:p w:rsidR="00DE526A" w:rsidRDefault="00DE526A" w:rsidP="00DE526A">
      <w:pPr>
        <w:shd w:val="clear" w:color="auto" w:fill="FFFFFF"/>
        <w:tabs>
          <w:tab w:val="left" w:pos="7142"/>
        </w:tabs>
        <w:spacing w:before="10" w:line="312" w:lineRule="exact"/>
        <w:ind w:firstLine="567"/>
        <w:jc w:val="both"/>
        <w:rPr>
          <w:spacing w:val="-2"/>
          <w:sz w:val="28"/>
          <w:szCs w:val="28"/>
        </w:rPr>
      </w:pPr>
      <w:r>
        <w:rPr>
          <w:sz w:val="28"/>
          <w:szCs w:val="28"/>
        </w:rPr>
        <w:t>9 учителей школы являются победителями Всероссийского конкурса лучших учителей образовательных учреждений для денежного поощрения за высокие достижения в педагогической деятельности. В 2018 г. победителем стала учитель биологии Терновых О.М.. Боровкова И.Е. стала учителем-методистом.</w:t>
      </w:r>
    </w:p>
    <w:p w:rsidR="00DE526A" w:rsidRDefault="00DE526A" w:rsidP="00DE526A">
      <w:pPr>
        <w:shd w:val="clear" w:color="auto" w:fill="FFFFFF"/>
        <w:tabs>
          <w:tab w:val="left" w:pos="7142"/>
        </w:tabs>
        <w:ind w:firstLine="567"/>
        <w:jc w:val="both"/>
        <w:rPr>
          <w:spacing w:val="-2"/>
          <w:sz w:val="28"/>
          <w:szCs w:val="28"/>
        </w:rPr>
      </w:pPr>
      <w:r>
        <w:rPr>
          <w:spacing w:val="-2"/>
          <w:sz w:val="28"/>
          <w:szCs w:val="28"/>
        </w:rPr>
        <w:t>Кравченко Л.В. и  Боровкова И.Е. являются членами Конкурсной комиссии   по подведению итогов проведения конкурса на получение денежного поощрения лучшими учителями  образовательных организаций Воронежской области.  Терновых О.М. – член жюри  регионального этапа конкурса «Учитель года». Седых С.В. - член жюри мероприятий, проводимых в рамках региональных Киселевских Дней науки и культуры, участник Большого Совета Воронежской области Гражданских инициатив.  Педагоги Рябовол Н.В., Черёмухина О.И., Бобылкина Е.А., Захарова Н.С., Ермолова И.Н., Курилович О.А., Седых С.В. осуществляют экспертную деятельность при аттестации педагогов района на высшую и первую категории.</w:t>
      </w:r>
    </w:p>
    <w:p w:rsidR="002A7F14" w:rsidRDefault="00DE526A" w:rsidP="002A7F14">
      <w:pPr>
        <w:tabs>
          <w:tab w:val="left" w:pos="900"/>
        </w:tabs>
        <w:spacing w:line="100" w:lineRule="atLeast"/>
        <w:ind w:firstLine="540"/>
        <w:jc w:val="both"/>
        <w:rPr>
          <w:shd w:val="clear" w:color="auto" w:fill="FFFFFF"/>
        </w:rPr>
      </w:pPr>
      <w:r>
        <w:rPr>
          <w:spacing w:val="-2"/>
          <w:sz w:val="28"/>
          <w:szCs w:val="28"/>
        </w:rPr>
        <w:t>На 1 сентября 2018 г. в школе обучалось1082 ученик</w:t>
      </w:r>
      <w:r w:rsidR="008B74CF">
        <w:rPr>
          <w:spacing w:val="-2"/>
          <w:sz w:val="28"/>
          <w:szCs w:val="28"/>
        </w:rPr>
        <w:t>а</w:t>
      </w:r>
      <w:r>
        <w:rPr>
          <w:spacing w:val="-2"/>
          <w:sz w:val="28"/>
          <w:szCs w:val="28"/>
        </w:rPr>
        <w:t xml:space="preserve"> (4</w:t>
      </w:r>
      <w:r w:rsidR="008B74CF">
        <w:rPr>
          <w:spacing w:val="-2"/>
          <w:sz w:val="28"/>
          <w:szCs w:val="28"/>
        </w:rPr>
        <w:t>1 класс-комплект), это на 21</w:t>
      </w:r>
      <w:r>
        <w:rPr>
          <w:spacing w:val="-2"/>
          <w:sz w:val="28"/>
          <w:szCs w:val="28"/>
        </w:rPr>
        <w:t xml:space="preserve"> человек больше по сравнению с предыдущим годом обучения. По результатам промежуточной аттестации (декабрь 2017 г.) на «4» и «5» обучалось </w:t>
      </w:r>
      <w:r w:rsidR="00BD3E3C">
        <w:rPr>
          <w:spacing w:val="-2"/>
          <w:sz w:val="28"/>
          <w:szCs w:val="28"/>
        </w:rPr>
        <w:t>312</w:t>
      </w:r>
      <w:r>
        <w:rPr>
          <w:spacing w:val="-2"/>
          <w:sz w:val="28"/>
          <w:szCs w:val="28"/>
        </w:rPr>
        <w:t xml:space="preserve"> учеников, что составляет </w:t>
      </w:r>
      <w:r w:rsidR="00BD3E3C">
        <w:rPr>
          <w:spacing w:val="-2"/>
          <w:sz w:val="28"/>
          <w:szCs w:val="28"/>
        </w:rPr>
        <w:t>36</w:t>
      </w:r>
      <w:r>
        <w:rPr>
          <w:spacing w:val="-2"/>
          <w:sz w:val="28"/>
          <w:szCs w:val="28"/>
        </w:rPr>
        <w:t xml:space="preserve"> % в общей численности учащихся проходивших аттестацию. Аттестация проводится  во 3-11 классах. Аттестация учащихся 1-х и 2-</w:t>
      </w:r>
      <w:r>
        <w:rPr>
          <w:spacing w:val="-2"/>
          <w:sz w:val="28"/>
          <w:szCs w:val="28"/>
        </w:rPr>
        <w:lastRenderedPageBreak/>
        <w:t>х классов не осуществляется фиксацией их достижений в классных журналах в виде отметок по пятибалльной шкале.</w:t>
      </w:r>
      <w:r w:rsidR="002A7F14" w:rsidRPr="002A7F14">
        <w:rPr>
          <w:shd w:val="clear" w:color="auto" w:fill="FFFFFF"/>
        </w:rPr>
        <w:t xml:space="preserve"> </w:t>
      </w:r>
    </w:p>
    <w:p w:rsidR="002A7F14" w:rsidRPr="002A7F14" w:rsidRDefault="002A7F14" w:rsidP="002A7F14">
      <w:pPr>
        <w:tabs>
          <w:tab w:val="left" w:pos="900"/>
        </w:tabs>
        <w:spacing w:line="100" w:lineRule="atLeast"/>
        <w:ind w:firstLine="540"/>
        <w:jc w:val="both"/>
        <w:rPr>
          <w:spacing w:val="-2"/>
          <w:sz w:val="28"/>
          <w:szCs w:val="28"/>
        </w:rPr>
      </w:pPr>
      <w:r w:rsidRPr="002A7F14">
        <w:rPr>
          <w:spacing w:val="-2"/>
          <w:sz w:val="28"/>
          <w:szCs w:val="28"/>
        </w:rPr>
        <w:t>Образовательная программа школы способствует  развитию и социализации учащихся на основе усвоения ими фед</w:t>
      </w:r>
      <w:r>
        <w:rPr>
          <w:spacing w:val="-2"/>
          <w:sz w:val="28"/>
          <w:szCs w:val="28"/>
        </w:rPr>
        <w:t>ерального</w:t>
      </w:r>
      <w:r w:rsidRPr="002A7F14">
        <w:rPr>
          <w:spacing w:val="-2"/>
          <w:sz w:val="28"/>
          <w:szCs w:val="28"/>
        </w:rPr>
        <w:t xml:space="preserve"> государственного стандарта общего образования</w:t>
      </w:r>
      <w:r>
        <w:rPr>
          <w:spacing w:val="-2"/>
          <w:sz w:val="28"/>
          <w:szCs w:val="28"/>
        </w:rPr>
        <w:t>:</w:t>
      </w:r>
      <w:r w:rsidRPr="002A7F14">
        <w:rPr>
          <w:spacing w:val="-2"/>
          <w:sz w:val="28"/>
          <w:szCs w:val="28"/>
        </w:rPr>
        <w:t xml:space="preserve">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через:</w:t>
      </w:r>
    </w:p>
    <w:p w:rsidR="002A7F14" w:rsidRPr="002A7F14" w:rsidRDefault="002A7F14" w:rsidP="002A7F14">
      <w:pPr>
        <w:tabs>
          <w:tab w:val="left" w:pos="900"/>
        </w:tabs>
        <w:spacing w:line="100" w:lineRule="atLeast"/>
        <w:ind w:firstLine="540"/>
        <w:jc w:val="both"/>
        <w:rPr>
          <w:spacing w:val="-2"/>
          <w:sz w:val="28"/>
          <w:szCs w:val="28"/>
        </w:rPr>
      </w:pPr>
      <w:r>
        <w:rPr>
          <w:spacing w:val="-2"/>
          <w:sz w:val="28"/>
          <w:szCs w:val="28"/>
        </w:rPr>
        <w:t xml:space="preserve">- </w:t>
      </w:r>
      <w:r w:rsidRPr="002A7F14">
        <w:rPr>
          <w:spacing w:val="-2"/>
          <w:sz w:val="28"/>
          <w:szCs w:val="28"/>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2A7F14" w:rsidRPr="002A7F14" w:rsidRDefault="002A7F14" w:rsidP="002A7F14">
      <w:pPr>
        <w:tabs>
          <w:tab w:val="left" w:pos="900"/>
        </w:tabs>
        <w:spacing w:line="100" w:lineRule="atLeast"/>
        <w:ind w:firstLine="540"/>
        <w:jc w:val="both"/>
        <w:rPr>
          <w:spacing w:val="-2"/>
          <w:sz w:val="28"/>
          <w:szCs w:val="28"/>
        </w:rPr>
      </w:pPr>
      <w:r>
        <w:rPr>
          <w:spacing w:val="-2"/>
          <w:sz w:val="28"/>
          <w:szCs w:val="28"/>
        </w:rPr>
        <w:t xml:space="preserve">- </w:t>
      </w:r>
      <w:r w:rsidRPr="002A7F14">
        <w:rPr>
          <w:spacing w:val="-2"/>
          <w:sz w:val="28"/>
          <w:szCs w:val="28"/>
        </w:rPr>
        <w:t>создание  основы для осознанного выбора и последующего освоения профессиональных образовательных программ;</w:t>
      </w:r>
    </w:p>
    <w:p w:rsidR="002A7F14" w:rsidRPr="002A7F14" w:rsidRDefault="002A7F14" w:rsidP="002A7F14">
      <w:pPr>
        <w:tabs>
          <w:tab w:val="left" w:pos="900"/>
        </w:tabs>
        <w:spacing w:line="100" w:lineRule="atLeast"/>
        <w:ind w:firstLine="540"/>
        <w:jc w:val="both"/>
        <w:rPr>
          <w:spacing w:val="-2"/>
          <w:sz w:val="28"/>
          <w:szCs w:val="28"/>
        </w:rPr>
      </w:pPr>
      <w:r>
        <w:rPr>
          <w:spacing w:val="-2"/>
          <w:sz w:val="28"/>
          <w:szCs w:val="28"/>
        </w:rPr>
        <w:t xml:space="preserve">- </w:t>
      </w:r>
      <w:r w:rsidRPr="002A7F14">
        <w:rPr>
          <w:spacing w:val="-2"/>
          <w:sz w:val="28"/>
          <w:szCs w:val="28"/>
        </w:rPr>
        <w:t>создание  благоприятных условий для равностороннего развития личности через образование в области искусства;</w:t>
      </w:r>
    </w:p>
    <w:p w:rsidR="002A7F14" w:rsidRPr="002A7F14" w:rsidRDefault="002A7F14" w:rsidP="002A7F14">
      <w:pPr>
        <w:tabs>
          <w:tab w:val="left" w:pos="900"/>
        </w:tabs>
        <w:spacing w:line="100" w:lineRule="atLeast"/>
        <w:ind w:firstLine="540"/>
        <w:jc w:val="both"/>
        <w:rPr>
          <w:spacing w:val="-2"/>
          <w:sz w:val="28"/>
          <w:szCs w:val="28"/>
        </w:rPr>
      </w:pPr>
      <w:r>
        <w:rPr>
          <w:spacing w:val="-2"/>
          <w:sz w:val="28"/>
          <w:szCs w:val="28"/>
        </w:rPr>
        <w:t xml:space="preserve">- </w:t>
      </w:r>
      <w:r w:rsidRPr="002A7F14">
        <w:rPr>
          <w:spacing w:val="-2"/>
          <w:sz w:val="28"/>
          <w:szCs w:val="28"/>
        </w:rPr>
        <w:t>освоение дополнительных образовательных программ, основанных на ценностях русской национальной культуры.</w:t>
      </w:r>
    </w:p>
    <w:p w:rsidR="00DE526A" w:rsidRPr="00953F8E" w:rsidRDefault="00953F8E" w:rsidP="00DE526A">
      <w:pPr>
        <w:shd w:val="clear" w:color="auto" w:fill="FFFFFF"/>
        <w:tabs>
          <w:tab w:val="left" w:pos="7142"/>
        </w:tabs>
        <w:ind w:firstLine="567"/>
        <w:jc w:val="both"/>
      </w:pPr>
      <w:r w:rsidRPr="00953F8E">
        <w:rPr>
          <w:spacing w:val="-2"/>
          <w:sz w:val="28"/>
          <w:szCs w:val="28"/>
        </w:rPr>
        <w:t>По итогам ГИА  в 9-х классах по</w:t>
      </w:r>
      <w:r w:rsidR="00150699">
        <w:rPr>
          <w:spacing w:val="-2"/>
          <w:sz w:val="28"/>
          <w:szCs w:val="28"/>
        </w:rPr>
        <w:t xml:space="preserve"> учебным предметам (русск</w:t>
      </w:r>
      <w:r w:rsidRPr="00953F8E">
        <w:rPr>
          <w:spacing w:val="-2"/>
          <w:sz w:val="28"/>
          <w:szCs w:val="28"/>
        </w:rPr>
        <w:t>ий язык и математика</w:t>
      </w:r>
      <w:r w:rsidR="00DE526A" w:rsidRPr="00953F8E">
        <w:rPr>
          <w:spacing w:val="-2"/>
          <w:sz w:val="28"/>
          <w:szCs w:val="28"/>
        </w:rPr>
        <w:t>) получили высокие показатели, превышающие средний показатель по сравнению с прошлым годом.</w:t>
      </w:r>
    </w:p>
    <w:tbl>
      <w:tblPr>
        <w:tblW w:w="0" w:type="auto"/>
        <w:tblInd w:w="-5" w:type="dxa"/>
        <w:tblLayout w:type="fixed"/>
        <w:tblLook w:val="04A0" w:firstRow="1" w:lastRow="0" w:firstColumn="1" w:lastColumn="0" w:noHBand="0" w:noVBand="1"/>
      </w:tblPr>
      <w:tblGrid>
        <w:gridCol w:w="3237"/>
        <w:gridCol w:w="1554"/>
        <w:gridCol w:w="1985"/>
        <w:gridCol w:w="1985"/>
      </w:tblGrid>
      <w:tr w:rsidR="00953F8E" w:rsidRPr="00953F8E" w:rsidTr="00DB253C">
        <w:tc>
          <w:tcPr>
            <w:tcW w:w="3237" w:type="dxa"/>
            <w:tcBorders>
              <w:top w:val="single" w:sz="4" w:space="0" w:color="000000"/>
              <w:left w:val="single" w:sz="4" w:space="0" w:color="000000"/>
              <w:bottom w:val="single" w:sz="4" w:space="0" w:color="000000"/>
              <w:right w:val="nil"/>
            </w:tcBorders>
            <w:hideMark/>
          </w:tcPr>
          <w:p w:rsidR="00BD3E3C" w:rsidRPr="00953F8E" w:rsidRDefault="00BD3E3C">
            <w:pPr>
              <w:pStyle w:val="21"/>
              <w:spacing w:after="0" w:line="240" w:lineRule="auto"/>
            </w:pPr>
            <w:r w:rsidRPr="00953F8E">
              <w:t>Предмет</w:t>
            </w:r>
          </w:p>
        </w:tc>
        <w:tc>
          <w:tcPr>
            <w:tcW w:w="1554" w:type="dxa"/>
            <w:tcBorders>
              <w:top w:val="single" w:sz="4" w:space="0" w:color="000000"/>
              <w:left w:val="single" w:sz="4" w:space="0" w:color="000000"/>
              <w:bottom w:val="single" w:sz="4" w:space="0" w:color="000000"/>
              <w:right w:val="nil"/>
            </w:tcBorders>
            <w:hideMark/>
          </w:tcPr>
          <w:p w:rsidR="00BD3E3C" w:rsidRPr="00953F8E" w:rsidRDefault="00BD3E3C">
            <w:pPr>
              <w:pStyle w:val="21"/>
              <w:spacing w:after="0" w:line="240" w:lineRule="auto"/>
            </w:pPr>
            <w:r w:rsidRPr="00953F8E">
              <w:t>2016 г.</w:t>
            </w:r>
          </w:p>
        </w:tc>
        <w:tc>
          <w:tcPr>
            <w:tcW w:w="1985" w:type="dxa"/>
            <w:tcBorders>
              <w:top w:val="single" w:sz="4" w:space="0" w:color="000000"/>
              <w:left w:val="single" w:sz="4" w:space="0" w:color="000000"/>
              <w:bottom w:val="single" w:sz="4" w:space="0" w:color="000000"/>
              <w:right w:val="single" w:sz="4" w:space="0" w:color="000000"/>
            </w:tcBorders>
            <w:hideMark/>
          </w:tcPr>
          <w:p w:rsidR="00BD3E3C" w:rsidRPr="00953F8E" w:rsidRDefault="00BD3E3C">
            <w:pPr>
              <w:pStyle w:val="21"/>
              <w:spacing w:after="0" w:line="240" w:lineRule="auto"/>
            </w:pPr>
            <w:r w:rsidRPr="00953F8E">
              <w:t>2017 г.</w:t>
            </w:r>
          </w:p>
        </w:tc>
        <w:tc>
          <w:tcPr>
            <w:tcW w:w="1985" w:type="dxa"/>
            <w:tcBorders>
              <w:top w:val="single" w:sz="4" w:space="0" w:color="000000"/>
              <w:left w:val="single" w:sz="4" w:space="0" w:color="000000"/>
              <w:bottom w:val="single" w:sz="4" w:space="0" w:color="000000"/>
              <w:right w:val="single" w:sz="4" w:space="0" w:color="000000"/>
            </w:tcBorders>
          </w:tcPr>
          <w:p w:rsidR="00BD3E3C" w:rsidRPr="00953F8E" w:rsidRDefault="00BD3E3C">
            <w:pPr>
              <w:pStyle w:val="21"/>
              <w:spacing w:after="0" w:line="240" w:lineRule="auto"/>
            </w:pPr>
            <w:r w:rsidRPr="00953F8E">
              <w:t>2018 г.</w:t>
            </w:r>
          </w:p>
        </w:tc>
      </w:tr>
      <w:tr w:rsidR="00953F8E" w:rsidRPr="00953F8E" w:rsidTr="00DB253C">
        <w:tc>
          <w:tcPr>
            <w:tcW w:w="3237" w:type="dxa"/>
            <w:tcBorders>
              <w:top w:val="single" w:sz="4" w:space="0" w:color="000000"/>
              <w:left w:val="single" w:sz="4" w:space="0" w:color="000000"/>
              <w:bottom w:val="single" w:sz="4" w:space="0" w:color="000000"/>
              <w:right w:val="nil"/>
            </w:tcBorders>
            <w:hideMark/>
          </w:tcPr>
          <w:p w:rsidR="00BD3E3C" w:rsidRPr="00953F8E" w:rsidRDefault="00BD3E3C">
            <w:pPr>
              <w:pStyle w:val="21"/>
              <w:spacing w:after="0" w:line="240" w:lineRule="auto"/>
            </w:pPr>
            <w:r w:rsidRPr="00953F8E">
              <w:t>Русский язык</w:t>
            </w:r>
          </w:p>
        </w:tc>
        <w:tc>
          <w:tcPr>
            <w:tcW w:w="1554" w:type="dxa"/>
            <w:tcBorders>
              <w:top w:val="single" w:sz="4" w:space="0" w:color="000000"/>
              <w:left w:val="single" w:sz="4" w:space="0" w:color="000000"/>
              <w:bottom w:val="single" w:sz="4" w:space="0" w:color="000000"/>
              <w:right w:val="nil"/>
            </w:tcBorders>
            <w:hideMark/>
          </w:tcPr>
          <w:p w:rsidR="00BD3E3C" w:rsidRPr="00953F8E" w:rsidRDefault="00BD3E3C">
            <w:pPr>
              <w:pStyle w:val="21"/>
              <w:spacing w:after="0" w:line="240" w:lineRule="auto"/>
            </w:pPr>
            <w:r w:rsidRPr="00953F8E">
              <w:t>3,85</w:t>
            </w:r>
          </w:p>
        </w:tc>
        <w:tc>
          <w:tcPr>
            <w:tcW w:w="1985" w:type="dxa"/>
            <w:tcBorders>
              <w:top w:val="single" w:sz="4" w:space="0" w:color="000000"/>
              <w:left w:val="single" w:sz="4" w:space="0" w:color="000000"/>
              <w:bottom w:val="single" w:sz="4" w:space="0" w:color="000000"/>
              <w:right w:val="single" w:sz="4" w:space="0" w:color="000000"/>
            </w:tcBorders>
            <w:hideMark/>
          </w:tcPr>
          <w:p w:rsidR="00BD3E3C" w:rsidRPr="00953F8E" w:rsidRDefault="00BD3E3C">
            <w:pPr>
              <w:pStyle w:val="21"/>
              <w:spacing w:after="0" w:line="240" w:lineRule="auto"/>
            </w:pPr>
            <w:r w:rsidRPr="00953F8E">
              <w:t>4,14</w:t>
            </w:r>
          </w:p>
        </w:tc>
        <w:tc>
          <w:tcPr>
            <w:tcW w:w="1985" w:type="dxa"/>
            <w:tcBorders>
              <w:top w:val="single" w:sz="4" w:space="0" w:color="000000"/>
              <w:left w:val="single" w:sz="4" w:space="0" w:color="000000"/>
              <w:bottom w:val="single" w:sz="4" w:space="0" w:color="000000"/>
              <w:right w:val="single" w:sz="4" w:space="0" w:color="000000"/>
            </w:tcBorders>
          </w:tcPr>
          <w:p w:rsidR="00BD3E3C" w:rsidRPr="00953F8E" w:rsidRDefault="00953F8E">
            <w:pPr>
              <w:pStyle w:val="21"/>
              <w:spacing w:after="0" w:line="240" w:lineRule="auto"/>
            </w:pPr>
            <w:r w:rsidRPr="00953F8E">
              <w:t>4,14</w:t>
            </w:r>
          </w:p>
        </w:tc>
      </w:tr>
      <w:tr w:rsidR="00953F8E" w:rsidRPr="00953F8E" w:rsidTr="00DB253C">
        <w:tc>
          <w:tcPr>
            <w:tcW w:w="3237" w:type="dxa"/>
            <w:tcBorders>
              <w:top w:val="single" w:sz="4" w:space="0" w:color="000000"/>
              <w:left w:val="single" w:sz="4" w:space="0" w:color="000000"/>
              <w:bottom w:val="single" w:sz="4" w:space="0" w:color="000000"/>
              <w:right w:val="nil"/>
            </w:tcBorders>
            <w:hideMark/>
          </w:tcPr>
          <w:p w:rsidR="00BD3E3C" w:rsidRPr="00953F8E" w:rsidRDefault="00BD3E3C">
            <w:pPr>
              <w:pStyle w:val="21"/>
              <w:spacing w:after="0" w:line="240" w:lineRule="auto"/>
            </w:pPr>
            <w:r w:rsidRPr="00953F8E">
              <w:t>Математика</w:t>
            </w:r>
          </w:p>
        </w:tc>
        <w:tc>
          <w:tcPr>
            <w:tcW w:w="1554" w:type="dxa"/>
            <w:tcBorders>
              <w:top w:val="single" w:sz="4" w:space="0" w:color="000000"/>
              <w:left w:val="single" w:sz="4" w:space="0" w:color="000000"/>
              <w:bottom w:val="single" w:sz="4" w:space="0" w:color="000000"/>
              <w:right w:val="nil"/>
            </w:tcBorders>
            <w:hideMark/>
          </w:tcPr>
          <w:p w:rsidR="00BD3E3C" w:rsidRPr="00953F8E" w:rsidRDefault="00BD3E3C">
            <w:pPr>
              <w:pStyle w:val="21"/>
              <w:spacing w:after="0" w:line="240" w:lineRule="auto"/>
            </w:pPr>
            <w:r w:rsidRPr="00953F8E">
              <w:t>3,45</w:t>
            </w:r>
          </w:p>
        </w:tc>
        <w:tc>
          <w:tcPr>
            <w:tcW w:w="1985" w:type="dxa"/>
            <w:tcBorders>
              <w:top w:val="single" w:sz="4" w:space="0" w:color="000000"/>
              <w:left w:val="single" w:sz="4" w:space="0" w:color="000000"/>
              <w:bottom w:val="single" w:sz="4" w:space="0" w:color="000000"/>
              <w:right w:val="single" w:sz="4" w:space="0" w:color="000000"/>
            </w:tcBorders>
            <w:hideMark/>
          </w:tcPr>
          <w:p w:rsidR="00BD3E3C" w:rsidRPr="00953F8E" w:rsidRDefault="00BD3E3C">
            <w:pPr>
              <w:pStyle w:val="21"/>
              <w:spacing w:after="0" w:line="240" w:lineRule="auto"/>
            </w:pPr>
            <w:r w:rsidRPr="00953F8E">
              <w:t>3,84</w:t>
            </w:r>
          </w:p>
        </w:tc>
        <w:tc>
          <w:tcPr>
            <w:tcW w:w="1985" w:type="dxa"/>
            <w:tcBorders>
              <w:top w:val="single" w:sz="4" w:space="0" w:color="000000"/>
              <w:left w:val="single" w:sz="4" w:space="0" w:color="000000"/>
              <w:bottom w:val="single" w:sz="4" w:space="0" w:color="000000"/>
              <w:right w:val="single" w:sz="4" w:space="0" w:color="000000"/>
            </w:tcBorders>
          </w:tcPr>
          <w:p w:rsidR="00BD3E3C" w:rsidRPr="00953F8E" w:rsidRDefault="00EE4388">
            <w:pPr>
              <w:pStyle w:val="21"/>
              <w:spacing w:after="0" w:line="240" w:lineRule="auto"/>
            </w:pPr>
            <w:r w:rsidRPr="00953F8E">
              <w:t>4,</w:t>
            </w:r>
            <w:r w:rsidR="00953F8E" w:rsidRPr="00953F8E">
              <w:t>01</w:t>
            </w:r>
          </w:p>
        </w:tc>
      </w:tr>
    </w:tbl>
    <w:p w:rsidR="00DE526A" w:rsidRPr="00953F8E" w:rsidRDefault="00DE526A" w:rsidP="00DE526A">
      <w:pPr>
        <w:pStyle w:val="21"/>
        <w:spacing w:after="0" w:line="240" w:lineRule="auto"/>
        <w:ind w:firstLine="567"/>
      </w:pPr>
      <w:r w:rsidRPr="00953F8E">
        <w:rPr>
          <w:sz w:val="28"/>
          <w:szCs w:val="28"/>
        </w:rPr>
        <w:t>Средний балл единого государственного экзамена выпускников 11 клас</w:t>
      </w:r>
      <w:r w:rsidR="00953F8E" w:rsidRPr="00953F8E">
        <w:rPr>
          <w:sz w:val="28"/>
          <w:szCs w:val="28"/>
        </w:rPr>
        <w:t>са по русскому языку составил 72, что на 8 баллов выше</w:t>
      </w:r>
      <w:r w:rsidRPr="00953F8E">
        <w:rPr>
          <w:sz w:val="28"/>
          <w:szCs w:val="28"/>
        </w:rPr>
        <w:t xml:space="preserve"> прошлогоднего показателя. По математики выпускники сдавали экзамен, как на базовом, так и на профильном уровне.</w:t>
      </w:r>
    </w:p>
    <w:tbl>
      <w:tblPr>
        <w:tblW w:w="0" w:type="auto"/>
        <w:tblInd w:w="-5" w:type="dxa"/>
        <w:tblLayout w:type="fixed"/>
        <w:tblLook w:val="04A0" w:firstRow="1" w:lastRow="0" w:firstColumn="1" w:lastColumn="0" w:noHBand="0" w:noVBand="1"/>
      </w:tblPr>
      <w:tblGrid>
        <w:gridCol w:w="3237"/>
        <w:gridCol w:w="1554"/>
        <w:gridCol w:w="1985"/>
        <w:gridCol w:w="1985"/>
      </w:tblGrid>
      <w:tr w:rsidR="00953F8E" w:rsidRPr="00953F8E" w:rsidTr="00DD4162">
        <w:tc>
          <w:tcPr>
            <w:tcW w:w="3237" w:type="dxa"/>
            <w:tcBorders>
              <w:top w:val="single" w:sz="4" w:space="0" w:color="000000"/>
              <w:left w:val="single" w:sz="4" w:space="0" w:color="000000"/>
              <w:bottom w:val="single" w:sz="4" w:space="0" w:color="000000"/>
              <w:right w:val="nil"/>
            </w:tcBorders>
            <w:hideMark/>
          </w:tcPr>
          <w:p w:rsidR="0008691E" w:rsidRPr="00953F8E" w:rsidRDefault="0008691E">
            <w:pPr>
              <w:pStyle w:val="21"/>
              <w:spacing w:after="0" w:line="240" w:lineRule="auto"/>
            </w:pPr>
            <w:r w:rsidRPr="00953F8E">
              <w:t>Уровень</w:t>
            </w:r>
          </w:p>
        </w:tc>
        <w:tc>
          <w:tcPr>
            <w:tcW w:w="1554" w:type="dxa"/>
            <w:tcBorders>
              <w:top w:val="single" w:sz="4" w:space="0" w:color="000000"/>
              <w:left w:val="single" w:sz="4" w:space="0" w:color="000000"/>
              <w:bottom w:val="single" w:sz="4" w:space="0" w:color="000000"/>
              <w:right w:val="nil"/>
            </w:tcBorders>
            <w:hideMark/>
          </w:tcPr>
          <w:p w:rsidR="0008691E" w:rsidRPr="00953F8E" w:rsidRDefault="0008691E">
            <w:pPr>
              <w:pStyle w:val="21"/>
              <w:spacing w:after="0" w:line="240" w:lineRule="auto"/>
            </w:pPr>
            <w:r w:rsidRPr="00953F8E">
              <w:t>2016 г.</w:t>
            </w:r>
          </w:p>
        </w:tc>
        <w:tc>
          <w:tcPr>
            <w:tcW w:w="1985" w:type="dxa"/>
            <w:tcBorders>
              <w:top w:val="single" w:sz="4" w:space="0" w:color="000000"/>
              <w:left w:val="single" w:sz="4" w:space="0" w:color="000000"/>
              <w:bottom w:val="single" w:sz="4" w:space="0" w:color="000000"/>
              <w:right w:val="single" w:sz="4" w:space="0" w:color="000000"/>
            </w:tcBorders>
            <w:hideMark/>
          </w:tcPr>
          <w:p w:rsidR="0008691E" w:rsidRPr="00953F8E" w:rsidRDefault="0008691E">
            <w:pPr>
              <w:pStyle w:val="21"/>
              <w:spacing w:after="0" w:line="240" w:lineRule="auto"/>
            </w:pPr>
            <w:r w:rsidRPr="00953F8E">
              <w:t>2017 г.</w:t>
            </w:r>
          </w:p>
        </w:tc>
        <w:tc>
          <w:tcPr>
            <w:tcW w:w="1985" w:type="dxa"/>
            <w:tcBorders>
              <w:top w:val="single" w:sz="4" w:space="0" w:color="000000"/>
              <w:left w:val="single" w:sz="4" w:space="0" w:color="000000"/>
              <w:bottom w:val="single" w:sz="4" w:space="0" w:color="000000"/>
              <w:right w:val="single" w:sz="4" w:space="0" w:color="000000"/>
            </w:tcBorders>
          </w:tcPr>
          <w:p w:rsidR="0008691E" w:rsidRPr="00953F8E" w:rsidRDefault="0008691E">
            <w:pPr>
              <w:pStyle w:val="21"/>
              <w:spacing w:after="0" w:line="240" w:lineRule="auto"/>
            </w:pPr>
            <w:r w:rsidRPr="00953F8E">
              <w:t>2018</w:t>
            </w:r>
          </w:p>
        </w:tc>
      </w:tr>
      <w:tr w:rsidR="00953F8E" w:rsidRPr="00953F8E" w:rsidTr="00DD4162">
        <w:tc>
          <w:tcPr>
            <w:tcW w:w="3237" w:type="dxa"/>
            <w:tcBorders>
              <w:top w:val="single" w:sz="4" w:space="0" w:color="000000"/>
              <w:left w:val="single" w:sz="4" w:space="0" w:color="000000"/>
              <w:bottom w:val="single" w:sz="4" w:space="0" w:color="000000"/>
              <w:right w:val="nil"/>
            </w:tcBorders>
            <w:hideMark/>
          </w:tcPr>
          <w:p w:rsidR="0008691E" w:rsidRPr="00953F8E" w:rsidRDefault="00953F8E" w:rsidP="00953F8E">
            <w:pPr>
              <w:pStyle w:val="21"/>
              <w:spacing w:after="0" w:line="240" w:lineRule="auto"/>
            </w:pPr>
            <w:r w:rsidRPr="00953F8E">
              <w:t>Математика (б</w:t>
            </w:r>
            <w:r w:rsidR="0008691E" w:rsidRPr="00953F8E">
              <w:t>азовый</w:t>
            </w:r>
            <w:r w:rsidRPr="00953F8E">
              <w:t xml:space="preserve"> уровень)</w:t>
            </w:r>
          </w:p>
        </w:tc>
        <w:tc>
          <w:tcPr>
            <w:tcW w:w="1554" w:type="dxa"/>
            <w:tcBorders>
              <w:top w:val="single" w:sz="4" w:space="0" w:color="000000"/>
              <w:left w:val="single" w:sz="4" w:space="0" w:color="000000"/>
              <w:bottom w:val="single" w:sz="4" w:space="0" w:color="000000"/>
              <w:right w:val="nil"/>
            </w:tcBorders>
            <w:hideMark/>
          </w:tcPr>
          <w:p w:rsidR="0008691E" w:rsidRPr="00953F8E" w:rsidRDefault="0008691E">
            <w:pPr>
              <w:pStyle w:val="21"/>
              <w:spacing w:after="0" w:line="240" w:lineRule="auto"/>
            </w:pPr>
            <w:r w:rsidRPr="00953F8E">
              <w:t>4,4</w:t>
            </w:r>
          </w:p>
        </w:tc>
        <w:tc>
          <w:tcPr>
            <w:tcW w:w="1985" w:type="dxa"/>
            <w:tcBorders>
              <w:top w:val="single" w:sz="4" w:space="0" w:color="000000"/>
              <w:left w:val="single" w:sz="4" w:space="0" w:color="000000"/>
              <w:bottom w:val="single" w:sz="4" w:space="0" w:color="000000"/>
              <w:right w:val="single" w:sz="4" w:space="0" w:color="000000"/>
            </w:tcBorders>
            <w:hideMark/>
          </w:tcPr>
          <w:p w:rsidR="0008691E" w:rsidRPr="00953F8E" w:rsidRDefault="0008691E">
            <w:pPr>
              <w:pStyle w:val="21"/>
              <w:spacing w:after="0" w:line="240" w:lineRule="auto"/>
            </w:pPr>
            <w:r w:rsidRPr="00953F8E">
              <w:t>4,51</w:t>
            </w:r>
          </w:p>
        </w:tc>
        <w:tc>
          <w:tcPr>
            <w:tcW w:w="1985" w:type="dxa"/>
            <w:tcBorders>
              <w:top w:val="single" w:sz="4" w:space="0" w:color="000000"/>
              <w:left w:val="single" w:sz="4" w:space="0" w:color="000000"/>
              <w:bottom w:val="single" w:sz="4" w:space="0" w:color="000000"/>
              <w:right w:val="single" w:sz="4" w:space="0" w:color="000000"/>
            </w:tcBorders>
          </w:tcPr>
          <w:p w:rsidR="0008691E" w:rsidRPr="00953F8E" w:rsidRDefault="00953F8E">
            <w:pPr>
              <w:pStyle w:val="21"/>
              <w:spacing w:after="0" w:line="240" w:lineRule="auto"/>
            </w:pPr>
            <w:r w:rsidRPr="00953F8E">
              <w:t>4,13</w:t>
            </w:r>
          </w:p>
        </w:tc>
      </w:tr>
      <w:tr w:rsidR="00953F8E" w:rsidRPr="00953F8E" w:rsidTr="00DD4162">
        <w:tc>
          <w:tcPr>
            <w:tcW w:w="3237" w:type="dxa"/>
            <w:tcBorders>
              <w:top w:val="single" w:sz="4" w:space="0" w:color="000000"/>
              <w:left w:val="single" w:sz="4" w:space="0" w:color="000000"/>
              <w:bottom w:val="single" w:sz="4" w:space="0" w:color="000000"/>
              <w:right w:val="nil"/>
            </w:tcBorders>
            <w:hideMark/>
          </w:tcPr>
          <w:p w:rsidR="0008691E" w:rsidRPr="00953F8E" w:rsidRDefault="00953F8E" w:rsidP="00953F8E">
            <w:pPr>
              <w:pStyle w:val="21"/>
              <w:spacing w:after="0" w:line="240" w:lineRule="auto"/>
            </w:pPr>
            <w:r w:rsidRPr="00953F8E">
              <w:t>Математика (п</w:t>
            </w:r>
            <w:r w:rsidR="0008691E" w:rsidRPr="00953F8E">
              <w:t>рофильный</w:t>
            </w:r>
            <w:r w:rsidRPr="00953F8E">
              <w:t xml:space="preserve"> уровень)</w:t>
            </w:r>
          </w:p>
        </w:tc>
        <w:tc>
          <w:tcPr>
            <w:tcW w:w="1554" w:type="dxa"/>
            <w:tcBorders>
              <w:top w:val="single" w:sz="4" w:space="0" w:color="000000"/>
              <w:left w:val="single" w:sz="4" w:space="0" w:color="000000"/>
              <w:bottom w:val="single" w:sz="4" w:space="0" w:color="000000"/>
              <w:right w:val="nil"/>
            </w:tcBorders>
            <w:hideMark/>
          </w:tcPr>
          <w:p w:rsidR="0008691E" w:rsidRPr="00953F8E" w:rsidRDefault="0008691E">
            <w:pPr>
              <w:pStyle w:val="21"/>
              <w:spacing w:after="0" w:line="240" w:lineRule="auto"/>
            </w:pPr>
            <w:r w:rsidRPr="00953F8E">
              <w:t>48</w:t>
            </w:r>
          </w:p>
        </w:tc>
        <w:tc>
          <w:tcPr>
            <w:tcW w:w="1985" w:type="dxa"/>
            <w:tcBorders>
              <w:top w:val="single" w:sz="4" w:space="0" w:color="000000"/>
              <w:left w:val="single" w:sz="4" w:space="0" w:color="000000"/>
              <w:bottom w:val="single" w:sz="4" w:space="0" w:color="000000"/>
              <w:right w:val="single" w:sz="4" w:space="0" w:color="000000"/>
            </w:tcBorders>
            <w:hideMark/>
          </w:tcPr>
          <w:p w:rsidR="0008691E" w:rsidRPr="00953F8E" w:rsidRDefault="0008691E">
            <w:pPr>
              <w:pStyle w:val="21"/>
              <w:spacing w:after="0" w:line="240" w:lineRule="auto"/>
            </w:pPr>
            <w:r w:rsidRPr="00953F8E">
              <w:t>49,3</w:t>
            </w:r>
          </w:p>
        </w:tc>
        <w:tc>
          <w:tcPr>
            <w:tcW w:w="1985" w:type="dxa"/>
            <w:tcBorders>
              <w:top w:val="single" w:sz="4" w:space="0" w:color="000000"/>
              <w:left w:val="single" w:sz="4" w:space="0" w:color="000000"/>
              <w:bottom w:val="single" w:sz="4" w:space="0" w:color="000000"/>
              <w:right w:val="single" w:sz="4" w:space="0" w:color="000000"/>
            </w:tcBorders>
          </w:tcPr>
          <w:p w:rsidR="0008691E" w:rsidRPr="00953F8E" w:rsidRDefault="00953F8E">
            <w:pPr>
              <w:pStyle w:val="21"/>
              <w:spacing w:after="0" w:line="240" w:lineRule="auto"/>
            </w:pPr>
            <w:r w:rsidRPr="00953F8E">
              <w:t>42</w:t>
            </w:r>
          </w:p>
        </w:tc>
      </w:tr>
      <w:tr w:rsidR="00953F8E" w:rsidRPr="00953F8E" w:rsidTr="00DD4162">
        <w:tc>
          <w:tcPr>
            <w:tcW w:w="3237" w:type="dxa"/>
            <w:tcBorders>
              <w:top w:val="single" w:sz="4" w:space="0" w:color="000000"/>
              <w:left w:val="single" w:sz="4" w:space="0" w:color="000000"/>
              <w:bottom w:val="single" w:sz="4" w:space="0" w:color="000000"/>
              <w:right w:val="nil"/>
            </w:tcBorders>
          </w:tcPr>
          <w:p w:rsidR="00953F8E" w:rsidRPr="00953F8E" w:rsidRDefault="00953F8E" w:rsidP="00953F8E">
            <w:pPr>
              <w:pStyle w:val="21"/>
              <w:spacing w:after="0" w:line="240" w:lineRule="auto"/>
            </w:pPr>
            <w:r w:rsidRPr="00953F8E">
              <w:t>Русский язык</w:t>
            </w:r>
          </w:p>
        </w:tc>
        <w:tc>
          <w:tcPr>
            <w:tcW w:w="1554" w:type="dxa"/>
            <w:tcBorders>
              <w:top w:val="single" w:sz="4" w:space="0" w:color="000000"/>
              <w:left w:val="single" w:sz="4" w:space="0" w:color="000000"/>
              <w:bottom w:val="single" w:sz="4" w:space="0" w:color="000000"/>
              <w:right w:val="nil"/>
            </w:tcBorders>
          </w:tcPr>
          <w:p w:rsidR="00953F8E" w:rsidRPr="00953F8E" w:rsidRDefault="00953F8E">
            <w:pPr>
              <w:pStyle w:val="21"/>
              <w:spacing w:after="0" w:line="240" w:lineRule="auto"/>
            </w:pPr>
            <w:r w:rsidRPr="00953F8E">
              <w:t>67</w:t>
            </w:r>
          </w:p>
        </w:tc>
        <w:tc>
          <w:tcPr>
            <w:tcW w:w="1985" w:type="dxa"/>
            <w:tcBorders>
              <w:top w:val="single" w:sz="4" w:space="0" w:color="000000"/>
              <w:left w:val="single" w:sz="4" w:space="0" w:color="000000"/>
              <w:bottom w:val="single" w:sz="4" w:space="0" w:color="000000"/>
              <w:right w:val="single" w:sz="4" w:space="0" w:color="000000"/>
            </w:tcBorders>
          </w:tcPr>
          <w:p w:rsidR="00953F8E" w:rsidRPr="00953F8E" w:rsidRDefault="00953F8E">
            <w:pPr>
              <w:pStyle w:val="21"/>
              <w:spacing w:after="0" w:line="240" w:lineRule="auto"/>
            </w:pPr>
            <w:r w:rsidRPr="00953F8E">
              <w:t>64</w:t>
            </w:r>
          </w:p>
        </w:tc>
        <w:tc>
          <w:tcPr>
            <w:tcW w:w="1985" w:type="dxa"/>
            <w:tcBorders>
              <w:top w:val="single" w:sz="4" w:space="0" w:color="000000"/>
              <w:left w:val="single" w:sz="4" w:space="0" w:color="000000"/>
              <w:bottom w:val="single" w:sz="4" w:space="0" w:color="000000"/>
              <w:right w:val="single" w:sz="4" w:space="0" w:color="000000"/>
            </w:tcBorders>
          </w:tcPr>
          <w:p w:rsidR="00953F8E" w:rsidRPr="00953F8E" w:rsidRDefault="00953F8E">
            <w:pPr>
              <w:pStyle w:val="21"/>
              <w:spacing w:after="0" w:line="240" w:lineRule="auto"/>
            </w:pPr>
            <w:r w:rsidRPr="00953F8E">
              <w:t>72</w:t>
            </w:r>
          </w:p>
        </w:tc>
      </w:tr>
    </w:tbl>
    <w:p w:rsidR="00DE526A" w:rsidRPr="00953F8E" w:rsidRDefault="00DE526A" w:rsidP="00DE526A">
      <w:pPr>
        <w:pStyle w:val="21"/>
        <w:spacing w:after="0" w:line="240" w:lineRule="auto"/>
        <w:ind w:firstLine="567"/>
        <w:rPr>
          <w:sz w:val="28"/>
          <w:szCs w:val="28"/>
        </w:rPr>
      </w:pPr>
      <w:r w:rsidRPr="00953F8E">
        <w:rPr>
          <w:sz w:val="28"/>
          <w:szCs w:val="28"/>
        </w:rPr>
        <w:t>Неудовлетворительных результатов по итогам сдачи ГИА в 9-х и 11-х классах в школе нет.</w:t>
      </w:r>
    </w:p>
    <w:p w:rsidR="00DE526A" w:rsidRPr="0008691E" w:rsidRDefault="00DE526A" w:rsidP="00DE526A">
      <w:pPr>
        <w:pStyle w:val="21"/>
        <w:spacing w:after="0" w:line="240" w:lineRule="auto"/>
        <w:ind w:firstLine="567"/>
        <w:rPr>
          <w:sz w:val="28"/>
          <w:szCs w:val="28"/>
        </w:rPr>
      </w:pPr>
      <w:r w:rsidRPr="0008691E">
        <w:rPr>
          <w:sz w:val="28"/>
          <w:szCs w:val="28"/>
        </w:rPr>
        <w:t xml:space="preserve">Аттестаты с отличием получили </w:t>
      </w:r>
      <w:r w:rsidR="000B3758">
        <w:rPr>
          <w:sz w:val="28"/>
          <w:szCs w:val="28"/>
        </w:rPr>
        <w:t>9</w:t>
      </w:r>
      <w:r w:rsidR="0008691E" w:rsidRPr="0008691E">
        <w:rPr>
          <w:sz w:val="28"/>
          <w:szCs w:val="28"/>
        </w:rPr>
        <w:t xml:space="preserve"> выпускник</w:t>
      </w:r>
      <w:r w:rsidR="000B3758">
        <w:rPr>
          <w:sz w:val="28"/>
          <w:szCs w:val="28"/>
        </w:rPr>
        <w:t>ов</w:t>
      </w:r>
      <w:r w:rsidR="0008691E" w:rsidRPr="0008691E">
        <w:rPr>
          <w:sz w:val="28"/>
          <w:szCs w:val="28"/>
        </w:rPr>
        <w:t xml:space="preserve"> 9-х и  </w:t>
      </w:r>
      <w:r w:rsidR="000B3758">
        <w:rPr>
          <w:sz w:val="28"/>
          <w:szCs w:val="28"/>
        </w:rPr>
        <w:t>1 выпускник</w:t>
      </w:r>
      <w:bookmarkStart w:id="0" w:name="_GoBack"/>
      <w:bookmarkEnd w:id="0"/>
      <w:r w:rsidRPr="0008691E">
        <w:rPr>
          <w:sz w:val="28"/>
          <w:szCs w:val="28"/>
        </w:rPr>
        <w:t xml:space="preserve"> 11-х классов.</w:t>
      </w:r>
    </w:p>
    <w:p w:rsidR="00DE526A" w:rsidRDefault="00DE526A" w:rsidP="00DE526A">
      <w:pPr>
        <w:ind w:firstLine="567"/>
        <w:jc w:val="both"/>
        <w:rPr>
          <w:sz w:val="28"/>
          <w:szCs w:val="28"/>
        </w:rPr>
      </w:pPr>
      <w:r>
        <w:rPr>
          <w:sz w:val="28"/>
          <w:szCs w:val="28"/>
        </w:rPr>
        <w:t>Результаты единых государственных экзаменов показали, что все выпускники усвоили ЗУН по образовательным дисциплинам в соответствии с программными требованиям.</w:t>
      </w:r>
    </w:p>
    <w:p w:rsidR="00DE526A" w:rsidRDefault="00DE526A" w:rsidP="00DE526A">
      <w:pPr>
        <w:ind w:firstLine="567"/>
        <w:jc w:val="both"/>
        <w:rPr>
          <w:sz w:val="28"/>
          <w:szCs w:val="28"/>
        </w:rPr>
      </w:pPr>
      <w:r>
        <w:rPr>
          <w:sz w:val="28"/>
          <w:szCs w:val="28"/>
        </w:rPr>
        <w:t>Работа с одаренными детьми продолжает оставаться одним из приоритетных направлений в школе и осуществляется через содержание образования, внеклассную и внеурочную деятельность. Учащиеся школы становились победителями и призерами всероссийских, областных и муниципальных олимпиад и конкурсов, научно-практических конференций.</w:t>
      </w:r>
    </w:p>
    <w:p w:rsidR="00DE526A" w:rsidRDefault="00DE526A" w:rsidP="00DE526A">
      <w:pPr>
        <w:ind w:firstLine="567"/>
        <w:jc w:val="both"/>
        <w:rPr>
          <w:sz w:val="28"/>
          <w:szCs w:val="28"/>
        </w:rPr>
      </w:pPr>
      <w:r>
        <w:rPr>
          <w:sz w:val="28"/>
          <w:szCs w:val="28"/>
        </w:rPr>
        <w:t>В 201</w:t>
      </w:r>
      <w:r w:rsidR="0008691E">
        <w:rPr>
          <w:sz w:val="28"/>
          <w:szCs w:val="28"/>
        </w:rPr>
        <w:t>8</w:t>
      </w:r>
      <w:r>
        <w:rPr>
          <w:sz w:val="28"/>
          <w:szCs w:val="28"/>
        </w:rPr>
        <w:t xml:space="preserve"> году школьники принимали участие в олимпиадах, внесенных в перечень олимпиад школьников Минобрнауки РФ, проводимых органами </w:t>
      </w:r>
      <w:r>
        <w:rPr>
          <w:sz w:val="28"/>
          <w:szCs w:val="28"/>
        </w:rPr>
        <w:lastRenderedPageBreak/>
        <w:t>исполнительной власти, осуществляющими управление в сфере образования, образовательными организациями ОО, СПО, ДПО, ВПО. Наибольшее количество призовых мест получили обучающиеся за участие в конкурсах технической направленности. В платных дистанционных конкурсах и олимпиадах обучающиеся принимали участие по своему желанию и с согласия родителей (законных представителей), и результаты данных достижений не учитываются в итоговом отчете.</w:t>
      </w:r>
    </w:p>
    <w:p w:rsidR="00DE526A" w:rsidRPr="00C7753E" w:rsidRDefault="00DE526A" w:rsidP="00DE526A">
      <w:pPr>
        <w:ind w:firstLine="567"/>
        <w:jc w:val="both"/>
        <w:rPr>
          <w:sz w:val="28"/>
          <w:szCs w:val="28"/>
        </w:rPr>
      </w:pPr>
      <w:r w:rsidRPr="00C7753E">
        <w:rPr>
          <w:sz w:val="28"/>
          <w:szCs w:val="28"/>
        </w:rPr>
        <w:t>На базе 11-х классов</w:t>
      </w:r>
      <w:r w:rsidR="00C7753E" w:rsidRPr="00C7753E">
        <w:rPr>
          <w:sz w:val="28"/>
          <w:szCs w:val="28"/>
        </w:rPr>
        <w:t>, работающих по ФГОС СОО</w:t>
      </w:r>
      <w:r w:rsidRPr="00C7753E">
        <w:rPr>
          <w:sz w:val="28"/>
          <w:szCs w:val="28"/>
        </w:rPr>
        <w:t xml:space="preserve"> школа реализует </w:t>
      </w:r>
      <w:r w:rsidR="00C7753E" w:rsidRPr="00C7753E">
        <w:rPr>
          <w:sz w:val="28"/>
          <w:szCs w:val="28"/>
        </w:rPr>
        <w:t>универсальный и естественно-научный профили.</w:t>
      </w:r>
      <w:r w:rsidRPr="00C7753E">
        <w:rPr>
          <w:sz w:val="28"/>
          <w:szCs w:val="28"/>
        </w:rPr>
        <w:t xml:space="preserve"> Учащиеся 10-х классов обучаются по индивидуальным учебным планам.</w:t>
      </w:r>
    </w:p>
    <w:p w:rsidR="00DE526A" w:rsidRDefault="00DE526A" w:rsidP="00DE526A">
      <w:pPr>
        <w:ind w:firstLine="567"/>
        <w:jc w:val="both"/>
        <w:rPr>
          <w:sz w:val="28"/>
          <w:szCs w:val="28"/>
        </w:rPr>
      </w:pPr>
      <w:r>
        <w:rPr>
          <w:sz w:val="28"/>
          <w:szCs w:val="28"/>
        </w:rPr>
        <w:t>В рамках сетевого взаимодействия на договорной основе с МКУ ДО БДЮСШ «Ледовый дворец им. В. Фетисова» и МКУ ДО Бобровская </w:t>
      </w:r>
      <w:hyperlink r:id="rId9" w:history="1">
        <w:r>
          <w:rPr>
            <w:rStyle w:val="ae"/>
            <w:sz w:val="28"/>
            <w:szCs w:val="28"/>
          </w:rPr>
          <w:t>ДЮСШ</w:t>
        </w:r>
      </w:hyperlink>
      <w:r>
        <w:rPr>
          <w:sz w:val="28"/>
          <w:szCs w:val="28"/>
        </w:rPr>
        <w:t xml:space="preserve"> реализуется образовательная программа по физической культуре в специализированных спортивных классах по хоккею  с шайбой и</w:t>
      </w:r>
      <w:r w:rsidR="009228BB">
        <w:rPr>
          <w:sz w:val="28"/>
          <w:szCs w:val="28"/>
        </w:rPr>
        <w:t xml:space="preserve"> гандболу. В школе обучается 158</w:t>
      </w:r>
      <w:r>
        <w:rPr>
          <w:sz w:val="28"/>
          <w:szCs w:val="28"/>
        </w:rPr>
        <w:t xml:space="preserve"> чел. в семи  специализированных спортивных классах</w:t>
      </w:r>
      <w:r w:rsidR="009228BB">
        <w:rPr>
          <w:sz w:val="28"/>
          <w:szCs w:val="28"/>
        </w:rPr>
        <w:t xml:space="preserve"> по хоккею  с шайбой (1 «А» - 16 чел., 2 «А» - 15 чел., 3 «А» - 19 чел., 4 «А» -17 чел., 5 «А» - 28 чел., 6 «А» - 16 чел., 7 «В» - 20 чел.,  8</w:t>
      </w:r>
      <w:r>
        <w:rPr>
          <w:sz w:val="28"/>
          <w:szCs w:val="28"/>
        </w:rPr>
        <w:t xml:space="preserve"> «</w:t>
      </w:r>
      <w:r w:rsidR="009228BB">
        <w:rPr>
          <w:sz w:val="28"/>
          <w:szCs w:val="28"/>
        </w:rPr>
        <w:t xml:space="preserve">Е» - 27 чел.). </w:t>
      </w:r>
      <w:r>
        <w:rPr>
          <w:sz w:val="28"/>
          <w:szCs w:val="28"/>
        </w:rPr>
        <w:t>Данные</w:t>
      </w:r>
      <w:r w:rsidR="009228BB">
        <w:rPr>
          <w:sz w:val="28"/>
          <w:szCs w:val="28"/>
        </w:rPr>
        <w:t xml:space="preserve"> приведены на конец декабря 2018</w:t>
      </w:r>
      <w:r>
        <w:rPr>
          <w:sz w:val="28"/>
          <w:szCs w:val="28"/>
        </w:rPr>
        <w:t xml:space="preserve"> года.</w:t>
      </w:r>
    </w:p>
    <w:p w:rsidR="00DE526A" w:rsidRPr="00C7753E" w:rsidRDefault="00DE526A" w:rsidP="00DE526A">
      <w:pPr>
        <w:ind w:firstLine="567"/>
        <w:jc w:val="both"/>
        <w:rPr>
          <w:sz w:val="28"/>
          <w:szCs w:val="28"/>
        </w:rPr>
      </w:pPr>
      <w:r w:rsidRPr="00C7753E">
        <w:rPr>
          <w:sz w:val="28"/>
          <w:szCs w:val="28"/>
        </w:rPr>
        <w:t>Образовательный процесс в школе осуществляет 4 административных работника и 62 педагогических работника, из них 54 учителя, 2 педагога дополнительного образования и 6 прочих педагогических работников (логопед, социаль</w:t>
      </w:r>
      <w:r w:rsidR="00C7753E" w:rsidRPr="00C7753E">
        <w:rPr>
          <w:sz w:val="28"/>
          <w:szCs w:val="28"/>
        </w:rPr>
        <w:t>ные педагоги, психологи).  58</w:t>
      </w:r>
      <w:r w:rsidRPr="00C7753E">
        <w:rPr>
          <w:sz w:val="28"/>
          <w:szCs w:val="28"/>
        </w:rPr>
        <w:t xml:space="preserve"> педагогов имеют высшее образование. По результатам аттестации высшая квалифика</w:t>
      </w:r>
      <w:r w:rsidR="00C7753E" w:rsidRPr="00C7753E">
        <w:rPr>
          <w:sz w:val="28"/>
          <w:szCs w:val="28"/>
        </w:rPr>
        <w:t>ционная категория присвоена 24</w:t>
      </w:r>
      <w:r w:rsidRPr="00C7753E">
        <w:rPr>
          <w:sz w:val="28"/>
          <w:szCs w:val="28"/>
        </w:rPr>
        <w:t xml:space="preserve"> п</w:t>
      </w:r>
      <w:r w:rsidR="00C7753E" w:rsidRPr="00C7753E">
        <w:rPr>
          <w:sz w:val="28"/>
          <w:szCs w:val="28"/>
        </w:rPr>
        <w:t xml:space="preserve">едагогическим работникам, </w:t>
      </w:r>
      <w:r w:rsidRPr="00C7753E">
        <w:rPr>
          <w:sz w:val="28"/>
          <w:szCs w:val="28"/>
        </w:rPr>
        <w:t xml:space="preserve"> первая квалификационная категория</w:t>
      </w:r>
      <w:r w:rsidR="00C7753E" w:rsidRPr="00C7753E">
        <w:rPr>
          <w:sz w:val="28"/>
          <w:szCs w:val="28"/>
        </w:rPr>
        <w:t xml:space="preserve"> – 24 педагогическим работникам</w:t>
      </w:r>
      <w:r w:rsidRPr="00C7753E">
        <w:rPr>
          <w:sz w:val="28"/>
          <w:szCs w:val="28"/>
        </w:rPr>
        <w:t xml:space="preserve">. </w:t>
      </w:r>
    </w:p>
    <w:p w:rsidR="00DE526A" w:rsidRPr="009228BB" w:rsidRDefault="00C7753E" w:rsidP="00DE526A">
      <w:pPr>
        <w:ind w:firstLine="567"/>
        <w:jc w:val="both"/>
        <w:rPr>
          <w:color w:val="FF0000"/>
          <w:sz w:val="28"/>
          <w:szCs w:val="28"/>
        </w:rPr>
      </w:pPr>
      <w:r w:rsidRPr="00C7753E">
        <w:rPr>
          <w:sz w:val="28"/>
          <w:szCs w:val="28"/>
        </w:rPr>
        <w:t>9</w:t>
      </w:r>
      <w:r>
        <w:rPr>
          <w:sz w:val="28"/>
          <w:szCs w:val="28"/>
        </w:rPr>
        <w:t>5,5</w:t>
      </w:r>
      <w:r w:rsidR="00DE526A" w:rsidRPr="00C7753E">
        <w:rPr>
          <w:sz w:val="28"/>
          <w:szCs w:val="28"/>
        </w:rPr>
        <w:t>% педагогических и административных работника прошли повышение квалификации по профилю педагогической деятельности</w:t>
      </w:r>
      <w:r w:rsidR="00DE526A" w:rsidRPr="009228BB">
        <w:rPr>
          <w:color w:val="FF0000"/>
          <w:sz w:val="28"/>
          <w:szCs w:val="28"/>
        </w:rPr>
        <w:t>.</w:t>
      </w:r>
    </w:p>
    <w:p w:rsidR="002A7F14" w:rsidRPr="0024559D" w:rsidRDefault="002A7F14" w:rsidP="0024559D">
      <w:pPr>
        <w:ind w:firstLine="567"/>
        <w:jc w:val="both"/>
        <w:rPr>
          <w:sz w:val="28"/>
          <w:szCs w:val="28"/>
        </w:rPr>
      </w:pPr>
      <w:r w:rsidRPr="0024559D">
        <w:rPr>
          <w:sz w:val="28"/>
          <w:szCs w:val="28"/>
        </w:rPr>
        <w:t>По всем предметам учебного плана разработаны рабочие программы. 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2A7F14" w:rsidRPr="0024559D" w:rsidRDefault="002A7F14" w:rsidP="0024559D">
      <w:pPr>
        <w:ind w:firstLine="567"/>
        <w:jc w:val="both"/>
        <w:rPr>
          <w:sz w:val="28"/>
          <w:szCs w:val="28"/>
        </w:rPr>
      </w:pPr>
      <w:r w:rsidRPr="0024559D">
        <w:rPr>
          <w:sz w:val="28"/>
          <w:szCs w:val="28"/>
        </w:rPr>
        <w:t>Преподавание всех учебных предметов обеспечено учебно-методическими комплектами.</w:t>
      </w:r>
    </w:p>
    <w:p w:rsidR="00DE526A" w:rsidRDefault="00DE526A" w:rsidP="00DE526A">
      <w:pPr>
        <w:ind w:firstLine="567"/>
        <w:jc w:val="both"/>
        <w:rPr>
          <w:sz w:val="28"/>
          <w:szCs w:val="28"/>
        </w:rPr>
      </w:pPr>
      <w:r w:rsidRPr="00C7753E">
        <w:rPr>
          <w:sz w:val="28"/>
          <w:szCs w:val="28"/>
        </w:rPr>
        <w:t xml:space="preserve">Материально-техническая база МБОУ Бобровская СОШ№1 укомплектована необходимым количеством наглядных пособий и учебно-лабораторным оборудованием, обеспечивающим возможность выполнения рабочих </w:t>
      </w:r>
      <w:r>
        <w:rPr>
          <w:sz w:val="28"/>
          <w:szCs w:val="28"/>
        </w:rPr>
        <w:t>программ по предметам федерального и регионального компонентов.</w:t>
      </w:r>
    </w:p>
    <w:p w:rsidR="00DE526A" w:rsidRDefault="00DE526A" w:rsidP="00DE526A">
      <w:pPr>
        <w:ind w:firstLine="567"/>
        <w:jc w:val="both"/>
        <w:rPr>
          <w:sz w:val="28"/>
          <w:szCs w:val="28"/>
        </w:rPr>
      </w:pPr>
      <w:r>
        <w:rPr>
          <w:sz w:val="28"/>
          <w:szCs w:val="28"/>
        </w:rPr>
        <w:t>32 кабинет школы оборудованы автоматизированным рабочим местом учителя, что составляет 97% от общего числа всех кабинетов. Все компьютеры подключены к сети Интернет. В школе имеется доступ к сети Интернет по технологии Wi-Fi.</w:t>
      </w:r>
    </w:p>
    <w:p w:rsidR="00DE526A" w:rsidRDefault="00DE526A" w:rsidP="00DE526A">
      <w:pPr>
        <w:ind w:firstLine="567"/>
        <w:jc w:val="both"/>
        <w:rPr>
          <w:sz w:val="28"/>
          <w:szCs w:val="28"/>
        </w:rPr>
      </w:pPr>
      <w:r>
        <w:rPr>
          <w:sz w:val="28"/>
          <w:szCs w:val="28"/>
        </w:rPr>
        <w:t>В учреждении имеется:</w:t>
      </w:r>
    </w:p>
    <w:p w:rsidR="00DE526A" w:rsidRDefault="00DE526A" w:rsidP="00DE526A">
      <w:pPr>
        <w:ind w:firstLine="567"/>
        <w:jc w:val="both"/>
        <w:rPr>
          <w:sz w:val="28"/>
          <w:szCs w:val="28"/>
        </w:rPr>
      </w:pPr>
      <w:r>
        <w:rPr>
          <w:sz w:val="28"/>
          <w:szCs w:val="28"/>
        </w:rPr>
        <w:t>- ПК – 64 шт;</w:t>
      </w:r>
    </w:p>
    <w:p w:rsidR="00DE526A" w:rsidRDefault="00DE526A" w:rsidP="00DE526A">
      <w:pPr>
        <w:ind w:firstLine="567"/>
        <w:jc w:val="both"/>
        <w:rPr>
          <w:sz w:val="28"/>
          <w:szCs w:val="28"/>
        </w:rPr>
      </w:pPr>
      <w:r>
        <w:rPr>
          <w:sz w:val="28"/>
          <w:szCs w:val="28"/>
        </w:rPr>
        <w:t>- ноутбук – 75 шт;</w:t>
      </w:r>
    </w:p>
    <w:p w:rsidR="00DE526A" w:rsidRDefault="00DE526A" w:rsidP="00DE526A">
      <w:pPr>
        <w:ind w:firstLine="567"/>
        <w:jc w:val="both"/>
        <w:rPr>
          <w:sz w:val="28"/>
          <w:szCs w:val="28"/>
        </w:rPr>
      </w:pPr>
      <w:r>
        <w:rPr>
          <w:sz w:val="28"/>
          <w:szCs w:val="28"/>
        </w:rPr>
        <w:lastRenderedPageBreak/>
        <w:t>- персональное  устройство Prestigio Viskonte 3 – 30 шт;</w:t>
      </w:r>
    </w:p>
    <w:p w:rsidR="00DE526A" w:rsidRDefault="00DE526A" w:rsidP="00DE526A">
      <w:pPr>
        <w:ind w:firstLine="567"/>
        <w:jc w:val="both"/>
        <w:rPr>
          <w:sz w:val="28"/>
          <w:szCs w:val="28"/>
        </w:rPr>
      </w:pPr>
      <w:r>
        <w:rPr>
          <w:sz w:val="28"/>
          <w:szCs w:val="28"/>
        </w:rPr>
        <w:t xml:space="preserve">- планшетный компьютер ученика </w:t>
      </w:r>
      <w:r>
        <w:rPr>
          <w:sz w:val="28"/>
          <w:szCs w:val="28"/>
          <w:lang w:val="en-US"/>
        </w:rPr>
        <w:t>Intel</w:t>
      </w:r>
      <w:r w:rsidRPr="00DE526A">
        <w:rPr>
          <w:sz w:val="28"/>
          <w:szCs w:val="28"/>
        </w:rPr>
        <w:t xml:space="preserve"> </w:t>
      </w:r>
      <w:r>
        <w:rPr>
          <w:sz w:val="28"/>
          <w:szCs w:val="28"/>
          <w:lang w:val="en-US"/>
        </w:rPr>
        <w:t>education</w:t>
      </w:r>
      <w:r w:rsidRPr="00DE526A">
        <w:rPr>
          <w:sz w:val="28"/>
          <w:szCs w:val="28"/>
        </w:rPr>
        <w:t xml:space="preserve"> </w:t>
      </w:r>
      <w:r>
        <w:rPr>
          <w:sz w:val="28"/>
          <w:szCs w:val="28"/>
          <w:lang w:val="en-US"/>
        </w:rPr>
        <w:t>software</w:t>
      </w:r>
      <w:r>
        <w:rPr>
          <w:sz w:val="28"/>
          <w:szCs w:val="28"/>
        </w:rPr>
        <w:t xml:space="preserve"> – 57 шт; </w:t>
      </w:r>
    </w:p>
    <w:p w:rsidR="00DE526A" w:rsidRDefault="00DE526A" w:rsidP="00DE526A">
      <w:pPr>
        <w:ind w:firstLine="567"/>
        <w:jc w:val="both"/>
        <w:rPr>
          <w:sz w:val="28"/>
          <w:szCs w:val="28"/>
        </w:rPr>
      </w:pPr>
      <w:r>
        <w:rPr>
          <w:sz w:val="28"/>
          <w:szCs w:val="28"/>
        </w:rPr>
        <w:t xml:space="preserve">- планшет читателя </w:t>
      </w:r>
      <w:r>
        <w:rPr>
          <w:sz w:val="28"/>
          <w:szCs w:val="28"/>
          <w:lang w:val="en-US"/>
        </w:rPr>
        <w:t>Medi</w:t>
      </w:r>
      <w:r w:rsidRPr="00DE526A">
        <w:rPr>
          <w:sz w:val="28"/>
          <w:szCs w:val="28"/>
        </w:rPr>
        <w:t xml:space="preserve"> </w:t>
      </w:r>
      <w:r>
        <w:rPr>
          <w:sz w:val="28"/>
          <w:szCs w:val="28"/>
          <w:lang w:val="en-US"/>
        </w:rPr>
        <w:t>Tek</w:t>
      </w:r>
      <w:r w:rsidRPr="00DE526A">
        <w:rPr>
          <w:sz w:val="28"/>
          <w:szCs w:val="28"/>
        </w:rPr>
        <w:t xml:space="preserve"> </w:t>
      </w:r>
      <w:r>
        <w:rPr>
          <w:sz w:val="28"/>
          <w:szCs w:val="28"/>
          <w:lang w:val="en-US"/>
        </w:rPr>
        <w:t>MT</w:t>
      </w:r>
      <w:r>
        <w:rPr>
          <w:sz w:val="28"/>
          <w:szCs w:val="28"/>
        </w:rPr>
        <w:t>8732 – 3 шт;</w:t>
      </w:r>
    </w:p>
    <w:p w:rsidR="00DE526A" w:rsidRDefault="00DE526A" w:rsidP="00DE526A">
      <w:pPr>
        <w:ind w:firstLine="567"/>
        <w:jc w:val="both"/>
        <w:rPr>
          <w:sz w:val="28"/>
          <w:szCs w:val="28"/>
        </w:rPr>
      </w:pPr>
      <w:r>
        <w:rPr>
          <w:sz w:val="28"/>
          <w:szCs w:val="28"/>
        </w:rPr>
        <w:t>- моноблоки – 13 шт.</w:t>
      </w:r>
    </w:p>
    <w:p w:rsidR="00DE526A" w:rsidRDefault="00DE526A" w:rsidP="00DE526A">
      <w:pPr>
        <w:ind w:firstLine="567"/>
        <w:jc w:val="both"/>
        <w:rPr>
          <w:sz w:val="28"/>
          <w:szCs w:val="28"/>
        </w:rPr>
      </w:pPr>
      <w:r>
        <w:rPr>
          <w:sz w:val="28"/>
          <w:szCs w:val="28"/>
        </w:rPr>
        <w:t>В образовательном учреждении продолжают функционировать образовательные зоны:</w:t>
      </w:r>
    </w:p>
    <w:p w:rsidR="00DE526A" w:rsidRDefault="00DE526A" w:rsidP="00DE526A">
      <w:pPr>
        <w:ind w:firstLine="567"/>
        <w:jc w:val="both"/>
        <w:rPr>
          <w:sz w:val="28"/>
          <w:szCs w:val="28"/>
        </w:rPr>
      </w:pPr>
      <w:r>
        <w:rPr>
          <w:sz w:val="28"/>
          <w:szCs w:val="28"/>
        </w:rPr>
        <w:t>-Всезнайка;</w:t>
      </w:r>
    </w:p>
    <w:p w:rsidR="00DE526A" w:rsidRDefault="00DE526A" w:rsidP="00DE526A">
      <w:pPr>
        <w:ind w:firstLine="567"/>
        <w:jc w:val="both"/>
        <w:rPr>
          <w:sz w:val="28"/>
          <w:szCs w:val="28"/>
        </w:rPr>
      </w:pPr>
      <w:r>
        <w:rPr>
          <w:sz w:val="28"/>
          <w:szCs w:val="28"/>
        </w:rPr>
        <w:t>-Турнирная;</w:t>
      </w:r>
    </w:p>
    <w:p w:rsidR="00DE526A" w:rsidRDefault="00DE526A" w:rsidP="00DE526A">
      <w:pPr>
        <w:ind w:firstLine="567"/>
        <w:jc w:val="both"/>
        <w:rPr>
          <w:sz w:val="28"/>
          <w:szCs w:val="28"/>
        </w:rPr>
      </w:pPr>
      <w:r>
        <w:rPr>
          <w:sz w:val="28"/>
          <w:szCs w:val="28"/>
        </w:rPr>
        <w:t>-Интеллектуальная;</w:t>
      </w:r>
    </w:p>
    <w:p w:rsidR="00DE526A" w:rsidRDefault="00DE526A" w:rsidP="00DE526A">
      <w:pPr>
        <w:ind w:firstLine="567"/>
        <w:jc w:val="both"/>
        <w:rPr>
          <w:sz w:val="28"/>
          <w:szCs w:val="28"/>
        </w:rPr>
      </w:pPr>
      <w:r>
        <w:rPr>
          <w:sz w:val="28"/>
          <w:szCs w:val="28"/>
        </w:rPr>
        <w:t>-3D моделирование;</w:t>
      </w:r>
    </w:p>
    <w:p w:rsidR="00DE526A" w:rsidRDefault="00DE526A" w:rsidP="00DE526A">
      <w:pPr>
        <w:ind w:firstLine="567"/>
        <w:jc w:val="both"/>
        <w:rPr>
          <w:sz w:val="28"/>
          <w:szCs w:val="28"/>
        </w:rPr>
      </w:pPr>
      <w:r>
        <w:rPr>
          <w:sz w:val="28"/>
          <w:szCs w:val="28"/>
        </w:rPr>
        <w:t>-Научно-техническая. В состав образовательной зоны входит Площадка для наблюдений и исследований и Площадка образовательной робототехники;</w:t>
      </w:r>
    </w:p>
    <w:p w:rsidR="00DE526A" w:rsidRDefault="00DE526A" w:rsidP="00DE526A">
      <w:pPr>
        <w:ind w:firstLine="567"/>
        <w:jc w:val="both"/>
        <w:rPr>
          <w:sz w:val="28"/>
          <w:szCs w:val="28"/>
        </w:rPr>
      </w:pPr>
      <w:r>
        <w:rPr>
          <w:sz w:val="28"/>
          <w:szCs w:val="28"/>
        </w:rPr>
        <w:t>-Технологическая;</w:t>
      </w:r>
    </w:p>
    <w:p w:rsidR="00DE526A" w:rsidRDefault="00DE526A" w:rsidP="00DE526A">
      <w:pPr>
        <w:ind w:firstLine="567"/>
        <w:jc w:val="both"/>
        <w:rPr>
          <w:sz w:val="28"/>
          <w:szCs w:val="28"/>
        </w:rPr>
      </w:pPr>
      <w:r>
        <w:rPr>
          <w:sz w:val="28"/>
          <w:szCs w:val="28"/>
        </w:rPr>
        <w:t>-Мир через объектив;</w:t>
      </w:r>
    </w:p>
    <w:p w:rsidR="00DE526A" w:rsidRDefault="00DE526A" w:rsidP="00DE526A">
      <w:pPr>
        <w:ind w:firstLine="567"/>
        <w:jc w:val="both"/>
        <w:rPr>
          <w:sz w:val="28"/>
          <w:szCs w:val="28"/>
        </w:rPr>
      </w:pPr>
      <w:r>
        <w:rPr>
          <w:sz w:val="28"/>
          <w:szCs w:val="28"/>
        </w:rPr>
        <w:t>-Художественно-эстетическая;</w:t>
      </w:r>
    </w:p>
    <w:p w:rsidR="00DE526A" w:rsidRDefault="00DE526A" w:rsidP="00DE526A">
      <w:pPr>
        <w:ind w:firstLine="567"/>
        <w:jc w:val="both"/>
        <w:rPr>
          <w:sz w:val="28"/>
          <w:szCs w:val="28"/>
        </w:rPr>
      </w:pPr>
      <w:r>
        <w:rPr>
          <w:sz w:val="28"/>
          <w:szCs w:val="28"/>
        </w:rPr>
        <w:t>-ОЗ электронного обучения;</w:t>
      </w:r>
    </w:p>
    <w:p w:rsidR="00DE526A" w:rsidRDefault="00DE526A" w:rsidP="00DE526A">
      <w:pPr>
        <w:ind w:firstLine="567"/>
        <w:jc w:val="both"/>
        <w:rPr>
          <w:sz w:val="28"/>
          <w:szCs w:val="28"/>
        </w:rPr>
      </w:pPr>
      <w:r>
        <w:rPr>
          <w:sz w:val="28"/>
          <w:szCs w:val="28"/>
        </w:rPr>
        <w:t>-ШИБЦ;</w:t>
      </w:r>
    </w:p>
    <w:p w:rsidR="00DE526A" w:rsidRDefault="00DE526A" w:rsidP="00DE526A">
      <w:pPr>
        <w:ind w:firstLine="567"/>
        <w:jc w:val="both"/>
        <w:rPr>
          <w:sz w:val="28"/>
          <w:szCs w:val="28"/>
        </w:rPr>
      </w:pPr>
      <w:r>
        <w:rPr>
          <w:sz w:val="28"/>
          <w:szCs w:val="28"/>
        </w:rPr>
        <w:t>-Особенный ребенок;</w:t>
      </w:r>
    </w:p>
    <w:p w:rsidR="00DE526A" w:rsidRDefault="00DE526A" w:rsidP="00DE526A">
      <w:pPr>
        <w:ind w:firstLine="567"/>
        <w:jc w:val="both"/>
        <w:rPr>
          <w:sz w:val="28"/>
          <w:szCs w:val="28"/>
        </w:rPr>
      </w:pPr>
      <w:r>
        <w:rPr>
          <w:sz w:val="28"/>
          <w:szCs w:val="28"/>
        </w:rPr>
        <w:t>Образовательная зона «Технологическ</w:t>
      </w:r>
      <w:r w:rsidR="002A7F14">
        <w:rPr>
          <w:sz w:val="28"/>
          <w:szCs w:val="28"/>
        </w:rPr>
        <w:t>а</w:t>
      </w:r>
      <w:r>
        <w:rPr>
          <w:sz w:val="28"/>
          <w:szCs w:val="28"/>
        </w:rPr>
        <w:t>я» оснащена современным оборудованием для обработки древесины и металла, что позволило проводить уроки технологии и курсы внеурочной деятельности на более высоком уровне.</w:t>
      </w:r>
    </w:p>
    <w:p w:rsidR="00DE526A" w:rsidRDefault="002A7F14" w:rsidP="00DE526A">
      <w:pPr>
        <w:ind w:firstLine="567"/>
        <w:jc w:val="both"/>
        <w:rPr>
          <w:sz w:val="28"/>
          <w:szCs w:val="28"/>
        </w:rPr>
      </w:pPr>
      <w:r>
        <w:rPr>
          <w:sz w:val="28"/>
          <w:szCs w:val="28"/>
        </w:rPr>
        <w:t>Б</w:t>
      </w:r>
      <w:r w:rsidR="00DE526A">
        <w:rPr>
          <w:sz w:val="28"/>
          <w:szCs w:val="28"/>
        </w:rPr>
        <w:t>ыл создан информационно-библиотеч</w:t>
      </w:r>
      <w:r>
        <w:rPr>
          <w:sz w:val="28"/>
          <w:szCs w:val="28"/>
        </w:rPr>
        <w:t xml:space="preserve">ный центр, на базе которого </w:t>
      </w:r>
      <w:r w:rsidR="00DE526A">
        <w:rPr>
          <w:sz w:val="28"/>
          <w:szCs w:val="28"/>
        </w:rPr>
        <w:t xml:space="preserve"> предложена новая услуга – бесплатно пользоваться фондом электронной библиотеки ЛитРес. В данном приложении представлены книги школьной литературной программы для обучающихся с 1 по 11 классы, рекомендованные Министерством образования и науки Российской Федерации. Библиотека рассчитана на 5 тысяч бесплатных книговыдач. Данная услуга пользуется спросом среди обучающихся, родителей, работников школы. Услугами электронной библиотеки ЛитРес могут пользоваться и 11 школ района.</w:t>
      </w:r>
    </w:p>
    <w:p w:rsidR="00DE526A" w:rsidRDefault="00DE526A" w:rsidP="00DE526A">
      <w:pPr>
        <w:ind w:firstLine="567"/>
        <w:jc w:val="both"/>
        <w:rPr>
          <w:b/>
          <w:sz w:val="28"/>
          <w:szCs w:val="28"/>
        </w:rPr>
      </w:pPr>
      <w:r>
        <w:rPr>
          <w:sz w:val="28"/>
          <w:szCs w:val="28"/>
        </w:rPr>
        <w:t>В школе продолжают функционировать: ав</w:t>
      </w:r>
      <w:r>
        <w:rPr>
          <w:bCs/>
          <w:sz w:val="28"/>
          <w:szCs w:val="28"/>
        </w:rPr>
        <w:t>томатизированная информационная система</w:t>
      </w:r>
      <w:r>
        <w:rPr>
          <w:sz w:val="28"/>
          <w:szCs w:val="28"/>
        </w:rPr>
        <w:t> </w:t>
      </w:r>
      <w:r>
        <w:rPr>
          <w:b/>
          <w:bCs/>
          <w:sz w:val="28"/>
          <w:szCs w:val="28"/>
        </w:rPr>
        <w:t xml:space="preserve">«Дневник.ру» - </w:t>
      </w:r>
      <w:r>
        <w:rPr>
          <w:sz w:val="28"/>
          <w:szCs w:val="28"/>
        </w:rPr>
        <w:t>система электронного школьного журнала/дневника, автоматизированная информационная система </w:t>
      </w:r>
      <w:r>
        <w:rPr>
          <w:b/>
          <w:bCs/>
          <w:sz w:val="28"/>
          <w:szCs w:val="28"/>
        </w:rPr>
        <w:t>«Зачисление в ОО» -</w:t>
      </w:r>
      <w:r>
        <w:rPr>
          <w:sz w:val="28"/>
          <w:szCs w:val="28"/>
        </w:rPr>
        <w:t>информационная система электронной записи в школу.</w:t>
      </w:r>
    </w:p>
    <w:p w:rsidR="00393CFA" w:rsidRDefault="00393CFA" w:rsidP="00495520">
      <w:pPr>
        <w:jc w:val="center"/>
        <w:rPr>
          <w:sz w:val="28"/>
          <w:szCs w:val="28"/>
        </w:rPr>
      </w:pPr>
    </w:p>
    <w:p w:rsidR="00393CFA" w:rsidRDefault="00393CFA" w:rsidP="00495520">
      <w:pPr>
        <w:jc w:val="center"/>
        <w:rPr>
          <w:sz w:val="28"/>
          <w:szCs w:val="28"/>
        </w:rPr>
      </w:pPr>
    </w:p>
    <w:p w:rsidR="00C866D2" w:rsidRDefault="00C866D2" w:rsidP="00393CFA">
      <w:pPr>
        <w:spacing w:line="360" w:lineRule="auto"/>
        <w:jc w:val="center"/>
        <w:rPr>
          <w:sz w:val="28"/>
          <w:szCs w:val="28"/>
        </w:rPr>
        <w:sectPr w:rsidR="00C866D2" w:rsidSect="007158C8">
          <w:headerReference w:type="default" r:id="rId10"/>
          <w:pgSz w:w="11906" w:h="16838"/>
          <w:pgMar w:top="1134" w:right="746" w:bottom="899" w:left="1260" w:header="708" w:footer="708" w:gutter="0"/>
          <w:cols w:space="708"/>
          <w:titlePg/>
          <w:docGrid w:linePitch="360"/>
        </w:sectPr>
      </w:pPr>
    </w:p>
    <w:p w:rsidR="006919ED" w:rsidRDefault="006919ED" w:rsidP="006919ED">
      <w:pPr>
        <w:jc w:val="center"/>
        <w:rPr>
          <w:b/>
          <w:sz w:val="28"/>
          <w:szCs w:val="28"/>
        </w:rPr>
      </w:pPr>
      <w:r w:rsidRPr="006919ED">
        <w:rPr>
          <w:b/>
          <w:sz w:val="28"/>
          <w:szCs w:val="28"/>
        </w:rPr>
        <w:lastRenderedPageBreak/>
        <w:t xml:space="preserve">ПОКАЗАТЕЛИДЕЯТЕЛЬНОСТИ </w:t>
      </w:r>
    </w:p>
    <w:p w:rsidR="006919ED" w:rsidRPr="006919ED" w:rsidRDefault="001D3BD1" w:rsidP="006919ED">
      <w:pPr>
        <w:jc w:val="center"/>
        <w:rPr>
          <w:b/>
          <w:sz w:val="28"/>
          <w:szCs w:val="28"/>
        </w:rPr>
      </w:pPr>
      <w:r>
        <w:rPr>
          <w:b/>
          <w:sz w:val="28"/>
          <w:szCs w:val="28"/>
        </w:rPr>
        <w:t>МБОУ Бобровская СОШ №1</w:t>
      </w:r>
      <w:r w:rsidR="006919ED" w:rsidRPr="006919ED">
        <w:rPr>
          <w:b/>
          <w:sz w:val="28"/>
          <w:szCs w:val="28"/>
        </w:rPr>
        <w:t>,</w:t>
      </w:r>
    </w:p>
    <w:p w:rsidR="006919ED" w:rsidRDefault="006919ED" w:rsidP="006919ED">
      <w:pPr>
        <w:jc w:val="center"/>
        <w:rPr>
          <w:b/>
          <w:sz w:val="28"/>
          <w:szCs w:val="28"/>
        </w:rPr>
      </w:pPr>
      <w:r w:rsidRPr="006919ED">
        <w:rPr>
          <w:b/>
          <w:sz w:val="28"/>
          <w:szCs w:val="28"/>
        </w:rPr>
        <w:t>ПОДЛЕЖАЩЕЙ САМООБСЛЕДОВАНИЮ</w:t>
      </w:r>
    </w:p>
    <w:p w:rsidR="00A954AD" w:rsidRPr="006919ED" w:rsidRDefault="00A954AD" w:rsidP="006919E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7463"/>
        <w:gridCol w:w="1417"/>
      </w:tblGrid>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N п/п</w:t>
            </w:r>
          </w:p>
        </w:tc>
        <w:tc>
          <w:tcPr>
            <w:tcW w:w="74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Показатели</w:t>
            </w:r>
          </w:p>
        </w:tc>
        <w:tc>
          <w:tcPr>
            <w:tcW w:w="1417"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Единица измерения</w:t>
            </w:r>
          </w:p>
        </w:tc>
      </w:tr>
      <w:tr w:rsidR="00BF36D1" w:rsidRPr="00BF36D1" w:rsidTr="00BF36D1">
        <w:tc>
          <w:tcPr>
            <w:tcW w:w="963" w:type="dxa"/>
          </w:tcPr>
          <w:p w:rsidR="00BF36D1" w:rsidRPr="00BF36D1" w:rsidRDefault="00BF36D1" w:rsidP="006305D6">
            <w:pPr>
              <w:pStyle w:val="ConsPlusNormal"/>
              <w:jc w:val="center"/>
              <w:outlineLvl w:val="1"/>
              <w:rPr>
                <w:rFonts w:ascii="Times New Roman" w:hAnsi="Times New Roman" w:cs="Times New Roman"/>
                <w:sz w:val="24"/>
                <w:szCs w:val="24"/>
              </w:rPr>
            </w:pPr>
            <w:r w:rsidRPr="00BF36D1">
              <w:rPr>
                <w:rFonts w:ascii="Times New Roman" w:hAnsi="Times New Roman" w:cs="Times New Roman"/>
                <w:sz w:val="24"/>
                <w:szCs w:val="24"/>
              </w:rPr>
              <w:t>1.</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Образовательная деятельность</w:t>
            </w:r>
          </w:p>
        </w:tc>
        <w:tc>
          <w:tcPr>
            <w:tcW w:w="1417" w:type="dxa"/>
          </w:tcPr>
          <w:p w:rsidR="00BF36D1" w:rsidRPr="00BF36D1" w:rsidRDefault="00BF36D1" w:rsidP="006305D6">
            <w:pPr>
              <w:pStyle w:val="ConsPlusNormal"/>
              <w:jc w:val="center"/>
              <w:rPr>
                <w:rFonts w:ascii="Times New Roman" w:hAnsi="Times New Roman" w:cs="Times New Roman"/>
                <w:sz w:val="24"/>
                <w:szCs w:val="24"/>
              </w:rPr>
            </w:pP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1.1</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Общая численность учащихся</w:t>
            </w:r>
            <w:r w:rsidR="00FE4249">
              <w:rPr>
                <w:rFonts w:ascii="Times New Roman" w:hAnsi="Times New Roman" w:cs="Times New Roman"/>
                <w:sz w:val="24"/>
                <w:szCs w:val="24"/>
              </w:rPr>
              <w:t xml:space="preserve"> </w:t>
            </w:r>
          </w:p>
        </w:tc>
        <w:tc>
          <w:tcPr>
            <w:tcW w:w="1417" w:type="dxa"/>
          </w:tcPr>
          <w:p w:rsidR="00BF36D1" w:rsidRPr="00BF36D1" w:rsidRDefault="00A65E2E" w:rsidP="00A65E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1082 </w:t>
            </w:r>
            <w:r w:rsidR="00BF36D1" w:rsidRPr="00BF36D1">
              <w:rPr>
                <w:rFonts w:ascii="Times New Roman" w:hAnsi="Times New Roman" w:cs="Times New Roman"/>
                <w:sz w:val="24"/>
                <w:szCs w:val="24"/>
              </w:rPr>
              <w:t>чел</w:t>
            </w:r>
            <w:r>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 учащихся по образовательной программе начального общего образования</w:t>
            </w:r>
            <w:r w:rsidR="00FE4249">
              <w:rPr>
                <w:rFonts w:ascii="Times New Roman" w:hAnsi="Times New Roman" w:cs="Times New Roman"/>
                <w:sz w:val="24"/>
                <w:szCs w:val="24"/>
              </w:rPr>
              <w:t xml:space="preserve"> </w:t>
            </w:r>
          </w:p>
        </w:tc>
        <w:tc>
          <w:tcPr>
            <w:tcW w:w="1417" w:type="dxa"/>
          </w:tcPr>
          <w:p w:rsidR="00BF36D1" w:rsidRPr="00BF36D1" w:rsidRDefault="00A65E2E"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430 </w:t>
            </w:r>
            <w:r w:rsidRPr="00BF36D1">
              <w:rPr>
                <w:rFonts w:ascii="Times New Roman" w:hAnsi="Times New Roman" w:cs="Times New Roman"/>
                <w:sz w:val="24"/>
                <w:szCs w:val="24"/>
              </w:rPr>
              <w:t>чел</w:t>
            </w:r>
            <w:r>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1.3</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 учащихся по образовательной программе основного общего образования</w:t>
            </w:r>
            <w:r w:rsidR="00FE4249">
              <w:rPr>
                <w:rFonts w:ascii="Times New Roman" w:hAnsi="Times New Roman" w:cs="Times New Roman"/>
                <w:sz w:val="24"/>
                <w:szCs w:val="24"/>
              </w:rPr>
              <w:t xml:space="preserve"> </w:t>
            </w:r>
          </w:p>
        </w:tc>
        <w:tc>
          <w:tcPr>
            <w:tcW w:w="1417" w:type="dxa"/>
          </w:tcPr>
          <w:p w:rsidR="00BF36D1" w:rsidRPr="00BF36D1" w:rsidRDefault="00A65E2E"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1082 </w:t>
            </w:r>
            <w:r w:rsidRPr="00BF36D1">
              <w:rPr>
                <w:rFonts w:ascii="Times New Roman" w:hAnsi="Times New Roman" w:cs="Times New Roman"/>
                <w:sz w:val="24"/>
                <w:szCs w:val="24"/>
              </w:rPr>
              <w:t>чел</w:t>
            </w:r>
            <w:r>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1.4</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 учащихся по образовательной программе среднего общего образования</w:t>
            </w:r>
            <w:r w:rsidR="00FE4249">
              <w:rPr>
                <w:rFonts w:ascii="Times New Roman" w:hAnsi="Times New Roman" w:cs="Times New Roman"/>
                <w:sz w:val="24"/>
                <w:szCs w:val="24"/>
              </w:rPr>
              <w:t xml:space="preserve"> </w:t>
            </w:r>
          </w:p>
        </w:tc>
        <w:tc>
          <w:tcPr>
            <w:tcW w:w="1417" w:type="dxa"/>
          </w:tcPr>
          <w:p w:rsidR="00BF36D1" w:rsidRPr="00BF36D1" w:rsidRDefault="00A65E2E" w:rsidP="00A65E2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104 </w:t>
            </w:r>
            <w:r w:rsidR="00BF36D1" w:rsidRPr="00BF36D1">
              <w:rPr>
                <w:rFonts w:ascii="Times New Roman" w:hAnsi="Times New Roman" w:cs="Times New Roman"/>
                <w:sz w:val="24"/>
                <w:szCs w:val="24"/>
              </w:rPr>
              <w:t>чел</w:t>
            </w:r>
            <w:r>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1.5</w:t>
            </w:r>
          </w:p>
        </w:tc>
        <w:tc>
          <w:tcPr>
            <w:tcW w:w="7463" w:type="dxa"/>
          </w:tcPr>
          <w:p w:rsidR="00BF36D1" w:rsidRPr="00BF36D1" w:rsidRDefault="00BF36D1" w:rsidP="00A65E2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r w:rsidR="00FE4249">
              <w:rPr>
                <w:rFonts w:ascii="Times New Roman" w:hAnsi="Times New Roman" w:cs="Times New Roman"/>
                <w:sz w:val="24"/>
                <w:szCs w:val="24"/>
              </w:rPr>
              <w:t xml:space="preserve"> </w:t>
            </w:r>
          </w:p>
        </w:tc>
        <w:tc>
          <w:tcPr>
            <w:tcW w:w="1417" w:type="dxa"/>
          </w:tcPr>
          <w:p w:rsidR="00FC740D" w:rsidRDefault="00FC740D" w:rsidP="00FC740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400 </w:t>
            </w:r>
            <w:r w:rsidR="00BF36D1" w:rsidRPr="00BF36D1">
              <w:rPr>
                <w:rFonts w:ascii="Times New Roman" w:hAnsi="Times New Roman" w:cs="Times New Roman"/>
                <w:sz w:val="24"/>
                <w:szCs w:val="24"/>
              </w:rPr>
              <w:t>чел</w:t>
            </w:r>
            <w:r>
              <w:rPr>
                <w:rFonts w:ascii="Times New Roman" w:hAnsi="Times New Roman" w:cs="Times New Roman"/>
                <w:sz w:val="24"/>
                <w:szCs w:val="24"/>
              </w:rPr>
              <w:t>.</w:t>
            </w:r>
            <w:r w:rsidR="00BF36D1" w:rsidRPr="00BF36D1">
              <w:rPr>
                <w:rFonts w:ascii="Times New Roman" w:hAnsi="Times New Roman" w:cs="Times New Roman"/>
                <w:sz w:val="24"/>
                <w:szCs w:val="24"/>
              </w:rPr>
              <w:t>/</w:t>
            </w:r>
          </w:p>
          <w:p w:rsidR="00BF36D1" w:rsidRPr="00BF36D1" w:rsidRDefault="00D324E9" w:rsidP="00FC740D">
            <w:pPr>
              <w:pStyle w:val="ConsPlusNormal"/>
              <w:jc w:val="center"/>
              <w:rPr>
                <w:rFonts w:ascii="Times New Roman" w:hAnsi="Times New Roman" w:cs="Times New Roman"/>
                <w:sz w:val="24"/>
                <w:szCs w:val="24"/>
              </w:rPr>
            </w:pPr>
            <w:r>
              <w:rPr>
                <w:rFonts w:ascii="Times New Roman" w:hAnsi="Times New Roman" w:cs="Times New Roman"/>
                <w:sz w:val="24"/>
                <w:szCs w:val="24"/>
              </w:rPr>
              <w:t>37,1</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1.6</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Средний балл государственной итоговой аттестации выпускников 9 класса по русскому языку</w:t>
            </w:r>
            <w:r w:rsidR="00C7753E">
              <w:rPr>
                <w:rFonts w:ascii="Times New Roman" w:hAnsi="Times New Roman" w:cs="Times New Roman"/>
                <w:sz w:val="24"/>
                <w:szCs w:val="24"/>
              </w:rPr>
              <w:t xml:space="preserve">  </w:t>
            </w:r>
          </w:p>
        </w:tc>
        <w:tc>
          <w:tcPr>
            <w:tcW w:w="1417" w:type="dxa"/>
          </w:tcPr>
          <w:p w:rsidR="00BF36D1" w:rsidRPr="00BF36D1" w:rsidRDefault="00E030E8" w:rsidP="00E030E8">
            <w:pPr>
              <w:pStyle w:val="ConsPlusNormal"/>
              <w:jc w:val="center"/>
              <w:rPr>
                <w:rFonts w:ascii="Times New Roman" w:hAnsi="Times New Roman" w:cs="Times New Roman"/>
                <w:sz w:val="24"/>
                <w:szCs w:val="24"/>
              </w:rPr>
            </w:pPr>
            <w:r>
              <w:rPr>
                <w:rFonts w:ascii="Times New Roman" w:hAnsi="Times New Roman" w:cs="Times New Roman"/>
                <w:sz w:val="24"/>
                <w:szCs w:val="24"/>
              </w:rPr>
              <w:t>4,14</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1.7</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417" w:type="dxa"/>
          </w:tcPr>
          <w:p w:rsidR="00BF36D1" w:rsidRPr="00BF36D1"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4,01</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1.8</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Средний балл единого государственного экзамена выпускников 11 класса по русскому языку</w:t>
            </w:r>
            <w:r w:rsidR="00FE4249">
              <w:rPr>
                <w:rFonts w:ascii="Times New Roman" w:hAnsi="Times New Roman" w:cs="Times New Roman"/>
                <w:sz w:val="24"/>
                <w:szCs w:val="24"/>
              </w:rPr>
              <w:t xml:space="preserve"> </w:t>
            </w:r>
          </w:p>
        </w:tc>
        <w:tc>
          <w:tcPr>
            <w:tcW w:w="1417" w:type="dxa"/>
          </w:tcPr>
          <w:p w:rsidR="00BF36D1" w:rsidRPr="00BF36D1" w:rsidRDefault="00E030E8" w:rsidP="006305D6">
            <w:pPr>
              <w:pStyle w:val="ConsPlusNormal"/>
              <w:jc w:val="center"/>
              <w:rPr>
                <w:rFonts w:ascii="Times New Roman" w:hAnsi="Times New Roman" w:cs="Times New Roman"/>
                <w:sz w:val="24"/>
                <w:szCs w:val="24"/>
              </w:rPr>
            </w:pPr>
            <w:r w:rsidRPr="00C7753E">
              <w:rPr>
                <w:rFonts w:ascii="Times New Roman" w:hAnsi="Times New Roman" w:cs="Times New Roman"/>
                <w:sz w:val="24"/>
                <w:szCs w:val="24"/>
              </w:rPr>
              <w:t>72</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1.9</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Средний балл единого государственного экзамена выпускников 11 класса по математике</w:t>
            </w:r>
            <w:r w:rsidR="00E030E8">
              <w:rPr>
                <w:rFonts w:ascii="Times New Roman" w:hAnsi="Times New Roman" w:cs="Times New Roman"/>
                <w:sz w:val="24"/>
                <w:szCs w:val="24"/>
              </w:rPr>
              <w:t xml:space="preserve"> (база/профиль)</w:t>
            </w:r>
          </w:p>
        </w:tc>
        <w:tc>
          <w:tcPr>
            <w:tcW w:w="1417" w:type="dxa"/>
          </w:tcPr>
          <w:p w:rsidR="00BF36D1" w:rsidRPr="00BF36D1"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4,13/42</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1.10</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Pr>
          <w:p w:rsidR="002F6697" w:rsidRDefault="00E030E8" w:rsidP="00E030E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BF36D1" w:rsidRPr="00BF36D1">
              <w:rPr>
                <w:rFonts w:ascii="Times New Roman" w:hAnsi="Times New Roman" w:cs="Times New Roman"/>
                <w:sz w:val="24"/>
                <w:szCs w:val="24"/>
              </w:rPr>
              <w:t>чел/</w:t>
            </w:r>
          </w:p>
          <w:p w:rsidR="00BF36D1" w:rsidRPr="00BF36D1" w:rsidRDefault="00E030E8" w:rsidP="00E030E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1.11</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Pr>
          <w:p w:rsidR="002F6697"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BF36D1">
              <w:rPr>
                <w:rFonts w:ascii="Times New Roman" w:hAnsi="Times New Roman" w:cs="Times New Roman"/>
                <w:sz w:val="24"/>
                <w:szCs w:val="24"/>
              </w:rPr>
              <w:t>чел/</w:t>
            </w:r>
          </w:p>
          <w:p w:rsidR="00BF36D1" w:rsidRPr="00BF36D1"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1.12</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Pr>
          <w:p w:rsidR="002F6697"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BF36D1">
              <w:rPr>
                <w:rFonts w:ascii="Times New Roman" w:hAnsi="Times New Roman" w:cs="Times New Roman"/>
                <w:sz w:val="24"/>
                <w:szCs w:val="24"/>
              </w:rPr>
              <w:t>чел/</w:t>
            </w:r>
          </w:p>
          <w:p w:rsidR="00BF36D1" w:rsidRPr="00BF36D1"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1.13</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Pr>
          <w:p w:rsidR="002F6697"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BF36D1">
              <w:rPr>
                <w:rFonts w:ascii="Times New Roman" w:hAnsi="Times New Roman" w:cs="Times New Roman"/>
                <w:sz w:val="24"/>
                <w:szCs w:val="24"/>
              </w:rPr>
              <w:t>чел/</w:t>
            </w:r>
          </w:p>
          <w:p w:rsidR="00BF36D1" w:rsidRPr="00BF36D1"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lastRenderedPageBreak/>
              <w:t>1.14</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Pr>
          <w:p w:rsidR="002F6697"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BF36D1">
              <w:rPr>
                <w:rFonts w:ascii="Times New Roman" w:hAnsi="Times New Roman" w:cs="Times New Roman"/>
                <w:sz w:val="24"/>
                <w:szCs w:val="24"/>
              </w:rPr>
              <w:t>чел/</w:t>
            </w:r>
          </w:p>
          <w:p w:rsidR="00BF36D1" w:rsidRPr="00BF36D1"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1.15</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Pr>
          <w:p w:rsidR="002F6697"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BF36D1">
              <w:rPr>
                <w:rFonts w:ascii="Times New Roman" w:hAnsi="Times New Roman" w:cs="Times New Roman"/>
                <w:sz w:val="24"/>
                <w:szCs w:val="24"/>
              </w:rPr>
              <w:t>чел/</w:t>
            </w:r>
          </w:p>
          <w:p w:rsidR="00BF36D1" w:rsidRPr="00BF36D1" w:rsidRDefault="00E030E8"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1.16</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r w:rsidR="00FE4249">
              <w:rPr>
                <w:rFonts w:ascii="Times New Roman" w:hAnsi="Times New Roman" w:cs="Times New Roman"/>
                <w:sz w:val="24"/>
                <w:szCs w:val="24"/>
              </w:rPr>
              <w:t xml:space="preserve"> </w:t>
            </w:r>
          </w:p>
        </w:tc>
        <w:tc>
          <w:tcPr>
            <w:tcW w:w="1417" w:type="dxa"/>
          </w:tcPr>
          <w:p w:rsidR="002F6697" w:rsidRDefault="00E030E8" w:rsidP="00E030E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9 </w:t>
            </w:r>
            <w:r w:rsidRPr="00BF36D1">
              <w:rPr>
                <w:rFonts w:ascii="Times New Roman" w:hAnsi="Times New Roman" w:cs="Times New Roman"/>
                <w:sz w:val="24"/>
                <w:szCs w:val="24"/>
              </w:rPr>
              <w:t>чел/</w:t>
            </w:r>
          </w:p>
          <w:p w:rsidR="00BF36D1" w:rsidRPr="00BF36D1" w:rsidRDefault="00E030E8" w:rsidP="00E030E8">
            <w:pPr>
              <w:pStyle w:val="ConsPlusNormal"/>
              <w:jc w:val="center"/>
              <w:rPr>
                <w:rFonts w:ascii="Times New Roman" w:hAnsi="Times New Roman" w:cs="Times New Roman"/>
                <w:sz w:val="24"/>
                <w:szCs w:val="24"/>
              </w:rPr>
            </w:pPr>
            <w:r>
              <w:rPr>
                <w:rFonts w:ascii="Times New Roman" w:hAnsi="Times New Roman" w:cs="Times New Roman"/>
                <w:sz w:val="24"/>
                <w:szCs w:val="24"/>
              </w:rPr>
              <w:t>7,8</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1.17</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r w:rsidR="00FE4249">
              <w:rPr>
                <w:rFonts w:ascii="Times New Roman" w:hAnsi="Times New Roman" w:cs="Times New Roman"/>
                <w:sz w:val="24"/>
                <w:szCs w:val="24"/>
              </w:rPr>
              <w:t xml:space="preserve"> </w:t>
            </w:r>
          </w:p>
        </w:tc>
        <w:tc>
          <w:tcPr>
            <w:tcW w:w="1417" w:type="dxa"/>
          </w:tcPr>
          <w:p w:rsidR="002F6697" w:rsidRDefault="00E030E8" w:rsidP="00E030E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BF36D1">
              <w:rPr>
                <w:rFonts w:ascii="Times New Roman" w:hAnsi="Times New Roman" w:cs="Times New Roman"/>
                <w:sz w:val="24"/>
                <w:szCs w:val="24"/>
              </w:rPr>
              <w:t>чел/</w:t>
            </w:r>
          </w:p>
          <w:p w:rsidR="00BF36D1" w:rsidRPr="00BF36D1" w:rsidRDefault="00E030E8" w:rsidP="00E030E8">
            <w:pPr>
              <w:pStyle w:val="ConsPlusNormal"/>
              <w:jc w:val="center"/>
              <w:rPr>
                <w:rFonts w:ascii="Times New Roman" w:hAnsi="Times New Roman" w:cs="Times New Roman"/>
                <w:sz w:val="24"/>
                <w:szCs w:val="24"/>
              </w:rPr>
            </w:pPr>
            <w:r>
              <w:rPr>
                <w:rFonts w:ascii="Times New Roman" w:hAnsi="Times New Roman" w:cs="Times New Roman"/>
                <w:sz w:val="24"/>
                <w:szCs w:val="24"/>
              </w:rPr>
              <w:t>2,3</w:t>
            </w:r>
            <w:r w:rsidRPr="00BF36D1">
              <w:rPr>
                <w:rFonts w:ascii="Times New Roman" w:hAnsi="Times New Roman" w:cs="Times New Roman"/>
                <w:sz w:val="24"/>
                <w:szCs w:val="24"/>
              </w:rPr>
              <w:t>%</w:t>
            </w:r>
          </w:p>
        </w:tc>
      </w:tr>
      <w:tr w:rsidR="002F6697" w:rsidRPr="00016CDC" w:rsidTr="00BF36D1">
        <w:tc>
          <w:tcPr>
            <w:tcW w:w="963" w:type="dxa"/>
          </w:tcPr>
          <w:p w:rsidR="00BF36D1" w:rsidRPr="00016CDC" w:rsidRDefault="00BF36D1" w:rsidP="00016CDC">
            <w:pPr>
              <w:pStyle w:val="ConsPlusNormal"/>
              <w:rPr>
                <w:rFonts w:ascii="Times New Roman" w:hAnsi="Times New Roman" w:cs="Times New Roman"/>
                <w:sz w:val="24"/>
                <w:szCs w:val="24"/>
              </w:rPr>
            </w:pPr>
            <w:r w:rsidRPr="00016CDC">
              <w:rPr>
                <w:rFonts w:ascii="Times New Roman" w:hAnsi="Times New Roman" w:cs="Times New Roman"/>
                <w:sz w:val="24"/>
                <w:szCs w:val="24"/>
              </w:rPr>
              <w:t>1.18</w:t>
            </w:r>
          </w:p>
        </w:tc>
        <w:tc>
          <w:tcPr>
            <w:tcW w:w="7463" w:type="dxa"/>
          </w:tcPr>
          <w:p w:rsidR="00BF36D1" w:rsidRPr="00016CDC" w:rsidRDefault="00BF36D1" w:rsidP="00C7753E">
            <w:pPr>
              <w:pStyle w:val="ConsPlusNormal"/>
              <w:rPr>
                <w:rFonts w:ascii="Times New Roman" w:hAnsi="Times New Roman" w:cs="Times New Roman"/>
                <w:sz w:val="24"/>
                <w:szCs w:val="24"/>
              </w:rPr>
            </w:pPr>
            <w:r w:rsidRPr="00016CDC">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Pr>
          <w:p w:rsidR="002F6697" w:rsidRPr="00016CDC" w:rsidRDefault="00FE4249" w:rsidP="00016CD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551 </w:t>
            </w:r>
            <w:r w:rsidR="00BF36D1" w:rsidRPr="00016CDC">
              <w:rPr>
                <w:rFonts w:ascii="Times New Roman" w:hAnsi="Times New Roman" w:cs="Times New Roman"/>
                <w:sz w:val="24"/>
                <w:szCs w:val="24"/>
              </w:rPr>
              <w:t>чел</w:t>
            </w:r>
            <w:r w:rsidR="002F6697" w:rsidRPr="00016CDC">
              <w:rPr>
                <w:rFonts w:ascii="Times New Roman" w:hAnsi="Times New Roman" w:cs="Times New Roman"/>
                <w:sz w:val="24"/>
                <w:szCs w:val="24"/>
              </w:rPr>
              <w:t>.</w:t>
            </w:r>
            <w:r w:rsidR="00BF36D1" w:rsidRPr="00016CDC">
              <w:rPr>
                <w:rFonts w:ascii="Times New Roman" w:hAnsi="Times New Roman" w:cs="Times New Roman"/>
                <w:sz w:val="24"/>
                <w:szCs w:val="24"/>
              </w:rPr>
              <w:t>/</w:t>
            </w:r>
          </w:p>
          <w:p w:rsidR="00BF36D1" w:rsidRPr="00016CDC" w:rsidRDefault="00FE4249" w:rsidP="00016CD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50,9 </w:t>
            </w:r>
            <w:r w:rsidR="00BF36D1" w:rsidRPr="00016CDC">
              <w:rPr>
                <w:rFonts w:ascii="Times New Roman" w:hAnsi="Times New Roman" w:cs="Times New Roman"/>
                <w:sz w:val="24"/>
                <w:szCs w:val="24"/>
              </w:rPr>
              <w:t>%</w:t>
            </w:r>
          </w:p>
        </w:tc>
      </w:tr>
      <w:tr w:rsidR="002F6697" w:rsidRPr="00016CDC" w:rsidTr="00BF36D1">
        <w:tc>
          <w:tcPr>
            <w:tcW w:w="963" w:type="dxa"/>
          </w:tcPr>
          <w:p w:rsidR="00BF36D1" w:rsidRPr="00016CDC" w:rsidRDefault="00BF36D1" w:rsidP="00016CDC">
            <w:pPr>
              <w:pStyle w:val="ConsPlusNormal"/>
              <w:rPr>
                <w:rFonts w:ascii="Times New Roman" w:hAnsi="Times New Roman" w:cs="Times New Roman"/>
                <w:sz w:val="24"/>
                <w:szCs w:val="24"/>
              </w:rPr>
            </w:pPr>
            <w:r w:rsidRPr="00016CDC">
              <w:rPr>
                <w:rFonts w:ascii="Times New Roman" w:hAnsi="Times New Roman" w:cs="Times New Roman"/>
                <w:sz w:val="24"/>
                <w:szCs w:val="24"/>
              </w:rPr>
              <w:t>1.19</w:t>
            </w:r>
          </w:p>
        </w:tc>
        <w:tc>
          <w:tcPr>
            <w:tcW w:w="7463" w:type="dxa"/>
          </w:tcPr>
          <w:p w:rsidR="00BF36D1" w:rsidRPr="00016CDC" w:rsidRDefault="00BF36D1" w:rsidP="00C7753E">
            <w:pPr>
              <w:pStyle w:val="ConsPlusNormal"/>
              <w:rPr>
                <w:rFonts w:ascii="Times New Roman" w:hAnsi="Times New Roman" w:cs="Times New Roman"/>
                <w:sz w:val="24"/>
                <w:szCs w:val="24"/>
              </w:rPr>
            </w:pPr>
            <w:r w:rsidRPr="00016CDC">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w:t>
            </w:r>
          </w:p>
        </w:tc>
        <w:tc>
          <w:tcPr>
            <w:tcW w:w="1417" w:type="dxa"/>
          </w:tcPr>
          <w:p w:rsidR="002F6697" w:rsidRPr="00C7753E" w:rsidRDefault="00FD0C84" w:rsidP="00016CDC">
            <w:pPr>
              <w:pStyle w:val="ConsPlusNormal"/>
              <w:jc w:val="center"/>
              <w:rPr>
                <w:rFonts w:ascii="Times New Roman" w:hAnsi="Times New Roman" w:cs="Times New Roman"/>
                <w:sz w:val="24"/>
                <w:szCs w:val="24"/>
              </w:rPr>
            </w:pPr>
            <w:r w:rsidRPr="00C7753E">
              <w:rPr>
                <w:rFonts w:ascii="Times New Roman" w:hAnsi="Times New Roman" w:cs="Times New Roman"/>
                <w:sz w:val="24"/>
                <w:szCs w:val="24"/>
              </w:rPr>
              <w:t>154</w:t>
            </w:r>
            <w:r w:rsidR="00D30917" w:rsidRPr="00C7753E">
              <w:rPr>
                <w:rFonts w:ascii="Times New Roman" w:hAnsi="Times New Roman" w:cs="Times New Roman"/>
                <w:sz w:val="24"/>
                <w:szCs w:val="24"/>
              </w:rPr>
              <w:t xml:space="preserve"> </w:t>
            </w:r>
            <w:r w:rsidR="002F6697" w:rsidRPr="00C7753E">
              <w:rPr>
                <w:rFonts w:ascii="Times New Roman" w:hAnsi="Times New Roman" w:cs="Times New Roman"/>
                <w:sz w:val="24"/>
                <w:szCs w:val="24"/>
              </w:rPr>
              <w:t>чел./</w:t>
            </w:r>
          </w:p>
          <w:p w:rsidR="00BF36D1" w:rsidRPr="00016CDC" w:rsidRDefault="00FD0C84" w:rsidP="00016CDC">
            <w:pPr>
              <w:pStyle w:val="ConsPlusNormal"/>
              <w:jc w:val="center"/>
              <w:rPr>
                <w:rFonts w:ascii="Times New Roman" w:hAnsi="Times New Roman" w:cs="Times New Roman"/>
                <w:sz w:val="24"/>
                <w:szCs w:val="24"/>
              </w:rPr>
            </w:pPr>
            <w:r w:rsidRPr="00C7753E">
              <w:rPr>
                <w:rFonts w:ascii="Times New Roman" w:hAnsi="Times New Roman" w:cs="Times New Roman"/>
                <w:sz w:val="24"/>
                <w:szCs w:val="24"/>
              </w:rPr>
              <w:t>14,2</w:t>
            </w:r>
            <w:r w:rsidR="002F6697" w:rsidRPr="00C7753E">
              <w:rPr>
                <w:rFonts w:ascii="Times New Roman" w:hAnsi="Times New Roman" w:cs="Times New Roman"/>
                <w:sz w:val="24"/>
                <w:szCs w:val="24"/>
              </w:rPr>
              <w:t>%</w:t>
            </w:r>
          </w:p>
        </w:tc>
      </w:tr>
      <w:tr w:rsidR="002F6697" w:rsidRPr="00016CDC" w:rsidTr="00BF36D1">
        <w:tc>
          <w:tcPr>
            <w:tcW w:w="963" w:type="dxa"/>
          </w:tcPr>
          <w:p w:rsidR="00BF36D1" w:rsidRPr="00016CDC" w:rsidRDefault="00BF36D1" w:rsidP="00016CDC">
            <w:pPr>
              <w:pStyle w:val="ConsPlusNormal"/>
              <w:rPr>
                <w:rFonts w:ascii="Times New Roman" w:hAnsi="Times New Roman" w:cs="Times New Roman"/>
                <w:sz w:val="24"/>
                <w:szCs w:val="24"/>
              </w:rPr>
            </w:pPr>
            <w:r w:rsidRPr="00016CDC">
              <w:rPr>
                <w:rFonts w:ascii="Times New Roman" w:hAnsi="Times New Roman" w:cs="Times New Roman"/>
                <w:sz w:val="24"/>
                <w:szCs w:val="24"/>
              </w:rPr>
              <w:t>1.19.1</w:t>
            </w:r>
          </w:p>
        </w:tc>
        <w:tc>
          <w:tcPr>
            <w:tcW w:w="7463" w:type="dxa"/>
          </w:tcPr>
          <w:p w:rsidR="00BF36D1" w:rsidRPr="00016CDC" w:rsidRDefault="00BF36D1" w:rsidP="00016CDC">
            <w:pPr>
              <w:pStyle w:val="ConsPlusNormal"/>
              <w:rPr>
                <w:rFonts w:ascii="Times New Roman" w:hAnsi="Times New Roman" w:cs="Times New Roman"/>
                <w:sz w:val="24"/>
                <w:szCs w:val="24"/>
              </w:rPr>
            </w:pPr>
            <w:r w:rsidRPr="00016CDC">
              <w:rPr>
                <w:rFonts w:ascii="Times New Roman" w:hAnsi="Times New Roman" w:cs="Times New Roman"/>
                <w:sz w:val="24"/>
                <w:szCs w:val="24"/>
              </w:rPr>
              <w:t>Регионального уровня</w:t>
            </w:r>
          </w:p>
        </w:tc>
        <w:tc>
          <w:tcPr>
            <w:tcW w:w="1417" w:type="dxa"/>
          </w:tcPr>
          <w:p w:rsidR="002F6697" w:rsidRPr="00016CDC" w:rsidRDefault="00016CDC" w:rsidP="00016CD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 </w:t>
            </w:r>
            <w:r w:rsidR="002F6697" w:rsidRPr="00016CDC">
              <w:rPr>
                <w:rFonts w:ascii="Times New Roman" w:hAnsi="Times New Roman" w:cs="Times New Roman"/>
                <w:sz w:val="24"/>
                <w:szCs w:val="24"/>
              </w:rPr>
              <w:t>чел./</w:t>
            </w:r>
          </w:p>
          <w:p w:rsidR="00BF36D1" w:rsidRPr="00016CDC" w:rsidRDefault="00D30917" w:rsidP="00016CDC">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2F6697" w:rsidRPr="00016CDC">
              <w:rPr>
                <w:rFonts w:ascii="Times New Roman" w:hAnsi="Times New Roman" w:cs="Times New Roman"/>
                <w:sz w:val="24"/>
                <w:szCs w:val="24"/>
              </w:rPr>
              <w:t>%</w:t>
            </w:r>
          </w:p>
        </w:tc>
      </w:tr>
      <w:tr w:rsidR="002F6697" w:rsidRPr="00016CDC" w:rsidTr="00BF36D1">
        <w:tc>
          <w:tcPr>
            <w:tcW w:w="963" w:type="dxa"/>
          </w:tcPr>
          <w:p w:rsidR="00BF36D1" w:rsidRPr="00016CDC" w:rsidRDefault="00BF36D1" w:rsidP="00016CDC">
            <w:pPr>
              <w:pStyle w:val="ConsPlusNormal"/>
              <w:rPr>
                <w:rFonts w:ascii="Times New Roman" w:hAnsi="Times New Roman" w:cs="Times New Roman"/>
                <w:sz w:val="24"/>
                <w:szCs w:val="24"/>
              </w:rPr>
            </w:pPr>
            <w:r w:rsidRPr="00016CDC">
              <w:rPr>
                <w:rFonts w:ascii="Times New Roman" w:hAnsi="Times New Roman" w:cs="Times New Roman"/>
                <w:sz w:val="24"/>
                <w:szCs w:val="24"/>
              </w:rPr>
              <w:t>1.19.2</w:t>
            </w:r>
          </w:p>
        </w:tc>
        <w:tc>
          <w:tcPr>
            <w:tcW w:w="7463" w:type="dxa"/>
          </w:tcPr>
          <w:p w:rsidR="00BF36D1" w:rsidRPr="00016CDC" w:rsidRDefault="00BF36D1" w:rsidP="00016CDC">
            <w:pPr>
              <w:pStyle w:val="ConsPlusNormal"/>
              <w:rPr>
                <w:rFonts w:ascii="Times New Roman" w:hAnsi="Times New Roman" w:cs="Times New Roman"/>
                <w:sz w:val="24"/>
                <w:szCs w:val="24"/>
              </w:rPr>
            </w:pPr>
            <w:r w:rsidRPr="00016CDC">
              <w:rPr>
                <w:rFonts w:ascii="Times New Roman" w:hAnsi="Times New Roman" w:cs="Times New Roman"/>
                <w:sz w:val="24"/>
                <w:szCs w:val="24"/>
              </w:rPr>
              <w:t>Федерального уровня</w:t>
            </w:r>
          </w:p>
        </w:tc>
        <w:tc>
          <w:tcPr>
            <w:tcW w:w="1417" w:type="dxa"/>
          </w:tcPr>
          <w:p w:rsidR="002F6697" w:rsidRPr="00016CDC" w:rsidRDefault="00016CDC" w:rsidP="00016CD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002F6697" w:rsidRPr="00016CDC">
              <w:rPr>
                <w:rFonts w:ascii="Times New Roman" w:hAnsi="Times New Roman" w:cs="Times New Roman"/>
                <w:sz w:val="24"/>
                <w:szCs w:val="24"/>
              </w:rPr>
              <w:t>чел./</w:t>
            </w:r>
          </w:p>
          <w:p w:rsidR="00BF36D1" w:rsidRPr="00016CDC" w:rsidRDefault="00D30917" w:rsidP="00016CDC">
            <w:pPr>
              <w:pStyle w:val="ConsPlusNormal"/>
              <w:jc w:val="center"/>
              <w:rPr>
                <w:rFonts w:ascii="Times New Roman" w:hAnsi="Times New Roman" w:cs="Times New Roman"/>
                <w:sz w:val="24"/>
                <w:szCs w:val="24"/>
              </w:rPr>
            </w:pPr>
            <w:r>
              <w:rPr>
                <w:rFonts w:ascii="Times New Roman" w:hAnsi="Times New Roman" w:cs="Times New Roman"/>
                <w:sz w:val="24"/>
                <w:szCs w:val="24"/>
              </w:rPr>
              <w:t>0,3</w:t>
            </w:r>
            <w:r w:rsidR="002F6697" w:rsidRPr="00016CDC">
              <w:rPr>
                <w:rFonts w:ascii="Times New Roman" w:hAnsi="Times New Roman" w:cs="Times New Roman"/>
                <w:sz w:val="24"/>
                <w:szCs w:val="24"/>
              </w:rPr>
              <w:t>%</w:t>
            </w:r>
          </w:p>
        </w:tc>
      </w:tr>
      <w:tr w:rsidR="002F6697" w:rsidRPr="00016CDC" w:rsidTr="00BF36D1">
        <w:tc>
          <w:tcPr>
            <w:tcW w:w="963" w:type="dxa"/>
          </w:tcPr>
          <w:p w:rsidR="00BF36D1" w:rsidRPr="00016CDC" w:rsidRDefault="00BF36D1" w:rsidP="00016CDC">
            <w:pPr>
              <w:pStyle w:val="ConsPlusNormal"/>
              <w:rPr>
                <w:rFonts w:ascii="Times New Roman" w:hAnsi="Times New Roman" w:cs="Times New Roman"/>
                <w:sz w:val="24"/>
                <w:szCs w:val="24"/>
              </w:rPr>
            </w:pPr>
            <w:r w:rsidRPr="00016CDC">
              <w:rPr>
                <w:rFonts w:ascii="Times New Roman" w:hAnsi="Times New Roman" w:cs="Times New Roman"/>
                <w:sz w:val="24"/>
                <w:szCs w:val="24"/>
              </w:rPr>
              <w:t>1.19.3</w:t>
            </w:r>
          </w:p>
        </w:tc>
        <w:tc>
          <w:tcPr>
            <w:tcW w:w="7463" w:type="dxa"/>
          </w:tcPr>
          <w:p w:rsidR="00BF36D1" w:rsidRDefault="00BF36D1" w:rsidP="00016CDC">
            <w:pPr>
              <w:pStyle w:val="ConsPlusNormal"/>
              <w:rPr>
                <w:rFonts w:ascii="Times New Roman" w:hAnsi="Times New Roman" w:cs="Times New Roman"/>
                <w:sz w:val="24"/>
                <w:szCs w:val="24"/>
              </w:rPr>
            </w:pPr>
            <w:r w:rsidRPr="00016CDC">
              <w:rPr>
                <w:rFonts w:ascii="Times New Roman" w:hAnsi="Times New Roman" w:cs="Times New Roman"/>
                <w:sz w:val="24"/>
                <w:szCs w:val="24"/>
              </w:rPr>
              <w:t>Международного уровня</w:t>
            </w:r>
          </w:p>
          <w:p w:rsidR="00016CDC" w:rsidRPr="00016CDC" w:rsidRDefault="00016CDC" w:rsidP="00016CDC">
            <w:pPr>
              <w:pStyle w:val="ConsPlusNormal"/>
              <w:rPr>
                <w:rFonts w:ascii="Times New Roman" w:hAnsi="Times New Roman" w:cs="Times New Roman"/>
                <w:color w:val="FF0000"/>
                <w:sz w:val="24"/>
                <w:szCs w:val="24"/>
              </w:rPr>
            </w:pPr>
          </w:p>
        </w:tc>
        <w:tc>
          <w:tcPr>
            <w:tcW w:w="1417" w:type="dxa"/>
          </w:tcPr>
          <w:p w:rsidR="002F6697" w:rsidRPr="00016CDC" w:rsidRDefault="00016CDC" w:rsidP="00016CD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2F6697" w:rsidRPr="00016CDC">
              <w:rPr>
                <w:rFonts w:ascii="Times New Roman" w:hAnsi="Times New Roman" w:cs="Times New Roman"/>
                <w:sz w:val="24"/>
                <w:szCs w:val="24"/>
              </w:rPr>
              <w:t>чел./</w:t>
            </w:r>
          </w:p>
          <w:p w:rsidR="00BF36D1" w:rsidRPr="00016CDC" w:rsidRDefault="002F6697" w:rsidP="00016CDC">
            <w:pPr>
              <w:pStyle w:val="ConsPlusNormal"/>
              <w:jc w:val="center"/>
              <w:rPr>
                <w:rFonts w:ascii="Times New Roman" w:hAnsi="Times New Roman" w:cs="Times New Roman"/>
                <w:sz w:val="24"/>
                <w:szCs w:val="24"/>
              </w:rPr>
            </w:pPr>
            <w:r w:rsidRPr="00016CDC">
              <w:rPr>
                <w:rFonts w:ascii="Times New Roman" w:hAnsi="Times New Roman" w:cs="Times New Roman"/>
                <w:sz w:val="24"/>
                <w:szCs w:val="24"/>
              </w:rPr>
              <w:t>%</w:t>
            </w:r>
          </w:p>
        </w:tc>
      </w:tr>
      <w:tr w:rsidR="00455D80" w:rsidRPr="00455D80"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1.20</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r w:rsidR="00C7753E">
              <w:rPr>
                <w:rFonts w:ascii="Times New Roman" w:hAnsi="Times New Roman" w:cs="Times New Roman"/>
                <w:sz w:val="24"/>
                <w:szCs w:val="24"/>
              </w:rPr>
              <w:t xml:space="preserve"> </w:t>
            </w:r>
          </w:p>
        </w:tc>
        <w:tc>
          <w:tcPr>
            <w:tcW w:w="1417" w:type="dxa"/>
          </w:tcPr>
          <w:p w:rsidR="00455D80" w:rsidRPr="00455D80" w:rsidRDefault="00455D80" w:rsidP="00455D80">
            <w:pPr>
              <w:pStyle w:val="ConsPlusNormal"/>
              <w:jc w:val="center"/>
              <w:rPr>
                <w:rFonts w:ascii="Times New Roman" w:hAnsi="Times New Roman" w:cs="Times New Roman"/>
                <w:sz w:val="24"/>
                <w:szCs w:val="24"/>
              </w:rPr>
            </w:pPr>
            <w:r w:rsidRPr="00455D80">
              <w:rPr>
                <w:rFonts w:ascii="Times New Roman" w:hAnsi="Times New Roman" w:cs="Times New Roman"/>
                <w:sz w:val="24"/>
                <w:szCs w:val="24"/>
              </w:rPr>
              <w:t xml:space="preserve">71 </w:t>
            </w:r>
            <w:r w:rsidR="00BF36D1" w:rsidRPr="00455D80">
              <w:rPr>
                <w:rFonts w:ascii="Times New Roman" w:hAnsi="Times New Roman" w:cs="Times New Roman"/>
                <w:sz w:val="24"/>
                <w:szCs w:val="24"/>
              </w:rPr>
              <w:t>чел</w:t>
            </w:r>
            <w:r w:rsidRPr="00455D80">
              <w:rPr>
                <w:rFonts w:ascii="Times New Roman" w:hAnsi="Times New Roman" w:cs="Times New Roman"/>
                <w:sz w:val="24"/>
                <w:szCs w:val="24"/>
              </w:rPr>
              <w:t>.</w:t>
            </w:r>
            <w:r w:rsidR="00BF36D1" w:rsidRPr="00455D80">
              <w:rPr>
                <w:rFonts w:ascii="Times New Roman" w:hAnsi="Times New Roman" w:cs="Times New Roman"/>
                <w:sz w:val="24"/>
                <w:szCs w:val="24"/>
              </w:rPr>
              <w:t>/</w:t>
            </w:r>
          </w:p>
          <w:p w:rsidR="00BF36D1" w:rsidRPr="00455D80" w:rsidRDefault="00455D80" w:rsidP="00455D80">
            <w:pPr>
              <w:pStyle w:val="ConsPlusNormal"/>
              <w:jc w:val="center"/>
              <w:rPr>
                <w:rFonts w:ascii="Times New Roman" w:hAnsi="Times New Roman" w:cs="Times New Roman"/>
                <w:sz w:val="24"/>
                <w:szCs w:val="24"/>
              </w:rPr>
            </w:pPr>
            <w:r w:rsidRPr="00455D80">
              <w:rPr>
                <w:rFonts w:ascii="Times New Roman" w:hAnsi="Times New Roman" w:cs="Times New Roman"/>
                <w:sz w:val="24"/>
                <w:szCs w:val="24"/>
              </w:rPr>
              <w:t>6,6</w:t>
            </w:r>
            <w:r w:rsidR="00BF36D1" w:rsidRPr="00455D80">
              <w:rPr>
                <w:rFonts w:ascii="Times New Roman" w:hAnsi="Times New Roman" w:cs="Times New Roman"/>
                <w:sz w:val="24"/>
                <w:szCs w:val="24"/>
              </w:rPr>
              <w:t>%</w:t>
            </w:r>
          </w:p>
        </w:tc>
      </w:tr>
      <w:tr w:rsidR="00455D80" w:rsidRPr="00455D80"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1.21</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r w:rsidR="00C7753E">
              <w:rPr>
                <w:rFonts w:ascii="Times New Roman" w:hAnsi="Times New Roman" w:cs="Times New Roman"/>
                <w:sz w:val="24"/>
                <w:szCs w:val="24"/>
              </w:rPr>
              <w:t xml:space="preserve">  </w:t>
            </w:r>
          </w:p>
        </w:tc>
        <w:tc>
          <w:tcPr>
            <w:tcW w:w="1417" w:type="dxa"/>
          </w:tcPr>
          <w:p w:rsidR="00455D80" w:rsidRPr="00455D80" w:rsidRDefault="00455D80" w:rsidP="006305D6">
            <w:pPr>
              <w:pStyle w:val="ConsPlusNormal"/>
              <w:jc w:val="center"/>
              <w:rPr>
                <w:rFonts w:ascii="Times New Roman" w:hAnsi="Times New Roman" w:cs="Times New Roman"/>
                <w:sz w:val="24"/>
                <w:szCs w:val="24"/>
              </w:rPr>
            </w:pPr>
            <w:r w:rsidRPr="00455D80">
              <w:rPr>
                <w:rFonts w:ascii="Times New Roman" w:hAnsi="Times New Roman" w:cs="Times New Roman"/>
                <w:sz w:val="24"/>
                <w:szCs w:val="24"/>
              </w:rPr>
              <w:t>17</w:t>
            </w:r>
            <w:r w:rsidR="00A954AD" w:rsidRPr="00455D80">
              <w:rPr>
                <w:rFonts w:ascii="Times New Roman" w:hAnsi="Times New Roman" w:cs="Times New Roman"/>
                <w:sz w:val="24"/>
                <w:szCs w:val="24"/>
              </w:rPr>
              <w:t xml:space="preserve"> чел/</w:t>
            </w:r>
          </w:p>
          <w:p w:rsidR="00BF36D1" w:rsidRPr="00455D80" w:rsidRDefault="00A954AD" w:rsidP="00455D80">
            <w:pPr>
              <w:pStyle w:val="ConsPlusNormal"/>
              <w:jc w:val="center"/>
              <w:rPr>
                <w:rFonts w:ascii="Times New Roman" w:hAnsi="Times New Roman" w:cs="Times New Roman"/>
                <w:sz w:val="24"/>
                <w:szCs w:val="24"/>
              </w:rPr>
            </w:pPr>
            <w:r w:rsidRPr="00455D80">
              <w:rPr>
                <w:rFonts w:ascii="Times New Roman" w:hAnsi="Times New Roman" w:cs="Times New Roman"/>
                <w:sz w:val="24"/>
                <w:szCs w:val="24"/>
              </w:rPr>
              <w:t>1,6%</w:t>
            </w:r>
          </w:p>
        </w:tc>
      </w:tr>
      <w:tr w:rsidR="00455D80" w:rsidRPr="00455D80"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1.22</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r w:rsidR="00C7753E">
              <w:rPr>
                <w:rFonts w:ascii="Times New Roman" w:hAnsi="Times New Roman" w:cs="Times New Roman"/>
                <w:sz w:val="24"/>
                <w:szCs w:val="24"/>
              </w:rPr>
              <w:t xml:space="preserve"> </w:t>
            </w:r>
          </w:p>
        </w:tc>
        <w:tc>
          <w:tcPr>
            <w:tcW w:w="1417" w:type="dxa"/>
          </w:tcPr>
          <w:p w:rsidR="002F6697" w:rsidRPr="00455D80" w:rsidRDefault="002F6697" w:rsidP="002F6697">
            <w:pPr>
              <w:pStyle w:val="ConsPlusNormal"/>
              <w:jc w:val="center"/>
              <w:rPr>
                <w:rFonts w:ascii="Times New Roman" w:hAnsi="Times New Roman" w:cs="Times New Roman"/>
                <w:sz w:val="24"/>
                <w:szCs w:val="24"/>
              </w:rPr>
            </w:pPr>
            <w:r w:rsidRPr="00455D80">
              <w:rPr>
                <w:rFonts w:ascii="Times New Roman" w:hAnsi="Times New Roman" w:cs="Times New Roman"/>
                <w:sz w:val="24"/>
                <w:szCs w:val="24"/>
              </w:rPr>
              <w:t xml:space="preserve">235 </w:t>
            </w:r>
            <w:r w:rsidR="00BF36D1" w:rsidRPr="00455D80">
              <w:rPr>
                <w:rFonts w:ascii="Times New Roman" w:hAnsi="Times New Roman" w:cs="Times New Roman"/>
                <w:sz w:val="24"/>
                <w:szCs w:val="24"/>
              </w:rPr>
              <w:t>чел</w:t>
            </w:r>
            <w:r w:rsidRPr="00455D80">
              <w:rPr>
                <w:rFonts w:ascii="Times New Roman" w:hAnsi="Times New Roman" w:cs="Times New Roman"/>
                <w:sz w:val="24"/>
                <w:szCs w:val="24"/>
              </w:rPr>
              <w:t>.</w:t>
            </w:r>
            <w:r w:rsidR="00BF36D1" w:rsidRPr="00455D80">
              <w:rPr>
                <w:rFonts w:ascii="Times New Roman" w:hAnsi="Times New Roman" w:cs="Times New Roman"/>
                <w:sz w:val="24"/>
                <w:szCs w:val="24"/>
              </w:rPr>
              <w:t>/</w:t>
            </w:r>
          </w:p>
          <w:p w:rsidR="00BF36D1" w:rsidRPr="00455D80" w:rsidRDefault="002F6697" w:rsidP="002F6697">
            <w:pPr>
              <w:pStyle w:val="ConsPlusNormal"/>
              <w:jc w:val="center"/>
              <w:rPr>
                <w:rFonts w:ascii="Times New Roman" w:hAnsi="Times New Roman" w:cs="Times New Roman"/>
                <w:sz w:val="24"/>
                <w:szCs w:val="24"/>
              </w:rPr>
            </w:pPr>
            <w:r w:rsidRPr="00455D80">
              <w:rPr>
                <w:rFonts w:ascii="Times New Roman" w:hAnsi="Times New Roman" w:cs="Times New Roman"/>
                <w:sz w:val="24"/>
                <w:szCs w:val="24"/>
              </w:rPr>
              <w:t>21,7</w:t>
            </w:r>
            <w:r w:rsidR="00BF36D1" w:rsidRPr="00455D80">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1.23</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r w:rsidR="00C7753E">
              <w:rPr>
                <w:rFonts w:ascii="Times New Roman" w:hAnsi="Times New Roman" w:cs="Times New Roman"/>
                <w:sz w:val="24"/>
                <w:szCs w:val="24"/>
              </w:rPr>
              <w:t xml:space="preserve"> </w:t>
            </w:r>
          </w:p>
        </w:tc>
        <w:tc>
          <w:tcPr>
            <w:tcW w:w="1417" w:type="dxa"/>
          </w:tcPr>
          <w:p w:rsidR="00455D80" w:rsidRDefault="00455D80" w:rsidP="00455D8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161 </w:t>
            </w:r>
            <w:r w:rsidR="00BF36D1" w:rsidRPr="00BF36D1">
              <w:rPr>
                <w:rFonts w:ascii="Times New Roman" w:hAnsi="Times New Roman" w:cs="Times New Roman"/>
                <w:sz w:val="24"/>
                <w:szCs w:val="24"/>
              </w:rPr>
              <w:t>чел</w:t>
            </w:r>
            <w:r>
              <w:rPr>
                <w:rFonts w:ascii="Times New Roman" w:hAnsi="Times New Roman" w:cs="Times New Roman"/>
                <w:sz w:val="24"/>
                <w:szCs w:val="24"/>
              </w:rPr>
              <w:t>.</w:t>
            </w:r>
            <w:r w:rsidR="00DF66CC">
              <w:rPr>
                <w:rFonts w:ascii="Times New Roman" w:hAnsi="Times New Roman" w:cs="Times New Roman"/>
                <w:sz w:val="24"/>
                <w:szCs w:val="24"/>
              </w:rPr>
              <w:t>/</w:t>
            </w:r>
          </w:p>
          <w:p w:rsidR="00BF36D1" w:rsidRPr="00BF36D1" w:rsidRDefault="00455D80" w:rsidP="00455D80">
            <w:pPr>
              <w:pStyle w:val="ConsPlusNormal"/>
              <w:jc w:val="center"/>
              <w:rPr>
                <w:rFonts w:ascii="Times New Roman" w:hAnsi="Times New Roman" w:cs="Times New Roman"/>
                <w:sz w:val="24"/>
                <w:szCs w:val="24"/>
              </w:rPr>
            </w:pPr>
            <w:r>
              <w:rPr>
                <w:rFonts w:ascii="Times New Roman" w:hAnsi="Times New Roman" w:cs="Times New Roman"/>
                <w:sz w:val="24"/>
                <w:szCs w:val="24"/>
              </w:rPr>
              <w:t>14,9</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1.24</w:t>
            </w:r>
          </w:p>
        </w:tc>
        <w:tc>
          <w:tcPr>
            <w:tcW w:w="7463" w:type="dxa"/>
          </w:tcPr>
          <w:p w:rsidR="00BF36D1" w:rsidRPr="00F34F6D" w:rsidRDefault="00BF36D1" w:rsidP="00C7753E">
            <w:pPr>
              <w:pStyle w:val="ConsPlusNormal"/>
              <w:rPr>
                <w:rFonts w:ascii="Times New Roman" w:hAnsi="Times New Roman" w:cs="Times New Roman"/>
                <w:color w:val="FF0000"/>
                <w:sz w:val="24"/>
                <w:szCs w:val="24"/>
              </w:rPr>
            </w:pPr>
            <w:r w:rsidRPr="00BF36D1">
              <w:rPr>
                <w:rFonts w:ascii="Times New Roman" w:hAnsi="Times New Roman" w:cs="Times New Roman"/>
                <w:sz w:val="24"/>
                <w:szCs w:val="24"/>
              </w:rPr>
              <w:t>Общая численность педагогических работников</w:t>
            </w:r>
          </w:p>
        </w:tc>
        <w:tc>
          <w:tcPr>
            <w:tcW w:w="1417" w:type="dxa"/>
          </w:tcPr>
          <w:p w:rsidR="00BF36D1" w:rsidRPr="00BF36D1" w:rsidRDefault="00E61408" w:rsidP="00F34F6D">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62</w:t>
            </w:r>
            <w:r w:rsidR="00F34F6D">
              <w:rPr>
                <w:rFonts w:ascii="Times New Roman" w:hAnsi="Times New Roman" w:cs="Times New Roman"/>
                <w:sz w:val="24"/>
                <w:szCs w:val="24"/>
              </w:rPr>
              <w:t xml:space="preserve"> чел.</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1.25</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Pr>
          <w:p w:rsidR="00DF66CC" w:rsidRDefault="00E61408" w:rsidP="00DF66CC">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 xml:space="preserve">58 </w:t>
            </w:r>
            <w:r w:rsidR="00BF36D1" w:rsidRPr="00BF36D1">
              <w:rPr>
                <w:rFonts w:ascii="Times New Roman" w:hAnsi="Times New Roman" w:cs="Times New Roman"/>
                <w:sz w:val="24"/>
                <w:szCs w:val="24"/>
              </w:rPr>
              <w:t>чел</w:t>
            </w:r>
            <w:r w:rsidR="00DF66CC">
              <w:rPr>
                <w:rFonts w:ascii="Times New Roman" w:hAnsi="Times New Roman" w:cs="Times New Roman"/>
                <w:sz w:val="24"/>
                <w:szCs w:val="24"/>
              </w:rPr>
              <w:t>.</w:t>
            </w:r>
            <w:r w:rsidR="00BF36D1" w:rsidRPr="00BF36D1">
              <w:rPr>
                <w:rFonts w:ascii="Times New Roman" w:hAnsi="Times New Roman" w:cs="Times New Roman"/>
                <w:sz w:val="24"/>
                <w:szCs w:val="24"/>
              </w:rPr>
              <w:t>/</w:t>
            </w:r>
          </w:p>
          <w:p w:rsidR="00BF36D1" w:rsidRPr="00BF36D1" w:rsidRDefault="00DF66CC" w:rsidP="00E6140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E61408">
              <w:rPr>
                <w:rFonts w:ascii="Times New Roman" w:hAnsi="Times New Roman" w:cs="Times New Roman"/>
                <w:sz w:val="24"/>
                <w:szCs w:val="24"/>
                <w:lang w:val="en-US"/>
              </w:rPr>
              <w:t>3</w:t>
            </w:r>
            <w:r>
              <w:rPr>
                <w:rFonts w:ascii="Times New Roman" w:hAnsi="Times New Roman" w:cs="Times New Roman"/>
                <w:sz w:val="24"/>
                <w:szCs w:val="24"/>
              </w:rPr>
              <w:t>,</w:t>
            </w:r>
            <w:r w:rsidR="00E61408">
              <w:rPr>
                <w:rFonts w:ascii="Times New Roman" w:hAnsi="Times New Roman" w:cs="Times New Roman"/>
                <w:sz w:val="24"/>
                <w:szCs w:val="24"/>
                <w:lang w:val="en-US"/>
              </w:rPr>
              <w:t>5</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lastRenderedPageBreak/>
              <w:t>1.26</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Pr>
          <w:p w:rsidR="00E61408" w:rsidRDefault="00E61408" w:rsidP="00E61408">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 xml:space="preserve">58 </w:t>
            </w:r>
            <w:r w:rsidRPr="00BF36D1">
              <w:rPr>
                <w:rFonts w:ascii="Times New Roman" w:hAnsi="Times New Roman" w:cs="Times New Roman"/>
                <w:sz w:val="24"/>
                <w:szCs w:val="24"/>
              </w:rPr>
              <w:t>чел</w:t>
            </w:r>
            <w:r>
              <w:rPr>
                <w:rFonts w:ascii="Times New Roman" w:hAnsi="Times New Roman" w:cs="Times New Roman"/>
                <w:sz w:val="24"/>
                <w:szCs w:val="24"/>
              </w:rPr>
              <w:t>.</w:t>
            </w:r>
            <w:r w:rsidRPr="00BF36D1">
              <w:rPr>
                <w:rFonts w:ascii="Times New Roman" w:hAnsi="Times New Roman" w:cs="Times New Roman"/>
                <w:sz w:val="24"/>
                <w:szCs w:val="24"/>
              </w:rPr>
              <w:t>/</w:t>
            </w:r>
          </w:p>
          <w:p w:rsidR="00BF36D1" w:rsidRPr="00BF36D1" w:rsidRDefault="00E61408" w:rsidP="00E6140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5</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1.27</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r w:rsidR="00FD0C84">
              <w:rPr>
                <w:rFonts w:ascii="Times New Roman" w:hAnsi="Times New Roman" w:cs="Times New Roman"/>
                <w:sz w:val="24"/>
                <w:szCs w:val="24"/>
              </w:rPr>
              <w:t xml:space="preserve"> </w:t>
            </w:r>
          </w:p>
        </w:tc>
        <w:tc>
          <w:tcPr>
            <w:tcW w:w="1417" w:type="dxa"/>
          </w:tcPr>
          <w:p w:rsidR="00C22A4E" w:rsidRDefault="00C22A4E" w:rsidP="00C22A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w:t>
            </w:r>
            <w:r w:rsidR="00BF36D1" w:rsidRPr="00BF36D1">
              <w:rPr>
                <w:rFonts w:ascii="Times New Roman" w:hAnsi="Times New Roman" w:cs="Times New Roman"/>
                <w:sz w:val="24"/>
                <w:szCs w:val="24"/>
              </w:rPr>
              <w:t>чел</w:t>
            </w:r>
            <w:r>
              <w:rPr>
                <w:rFonts w:ascii="Times New Roman" w:hAnsi="Times New Roman" w:cs="Times New Roman"/>
                <w:sz w:val="24"/>
                <w:szCs w:val="24"/>
              </w:rPr>
              <w:t>.</w:t>
            </w:r>
            <w:r w:rsidR="00BF36D1" w:rsidRPr="00BF36D1">
              <w:rPr>
                <w:rFonts w:ascii="Times New Roman" w:hAnsi="Times New Roman" w:cs="Times New Roman"/>
                <w:sz w:val="24"/>
                <w:szCs w:val="24"/>
              </w:rPr>
              <w:t>/</w:t>
            </w:r>
          </w:p>
          <w:p w:rsidR="00BF36D1" w:rsidRPr="00BF36D1" w:rsidRDefault="00E61408" w:rsidP="00C22A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6,5 </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1.28</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Pr>
          <w:p w:rsidR="00C22A4E" w:rsidRDefault="00FD0C84" w:rsidP="00C22A4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C22A4E">
              <w:rPr>
                <w:rFonts w:ascii="Times New Roman" w:hAnsi="Times New Roman" w:cs="Times New Roman"/>
                <w:sz w:val="24"/>
                <w:szCs w:val="24"/>
              </w:rPr>
              <w:t xml:space="preserve"> </w:t>
            </w:r>
            <w:r w:rsidR="00BF36D1" w:rsidRPr="00BF36D1">
              <w:rPr>
                <w:rFonts w:ascii="Times New Roman" w:hAnsi="Times New Roman" w:cs="Times New Roman"/>
                <w:sz w:val="24"/>
                <w:szCs w:val="24"/>
              </w:rPr>
              <w:t>чел</w:t>
            </w:r>
            <w:r w:rsidR="00C22A4E">
              <w:rPr>
                <w:rFonts w:ascii="Times New Roman" w:hAnsi="Times New Roman" w:cs="Times New Roman"/>
                <w:sz w:val="24"/>
                <w:szCs w:val="24"/>
              </w:rPr>
              <w:t>.</w:t>
            </w:r>
            <w:r w:rsidR="00BF36D1" w:rsidRPr="00BF36D1">
              <w:rPr>
                <w:rFonts w:ascii="Times New Roman" w:hAnsi="Times New Roman" w:cs="Times New Roman"/>
                <w:sz w:val="24"/>
                <w:szCs w:val="24"/>
              </w:rPr>
              <w:t>/</w:t>
            </w:r>
          </w:p>
          <w:p w:rsidR="00BF36D1" w:rsidRPr="00BF36D1" w:rsidRDefault="00FD0C84" w:rsidP="00C22A4E">
            <w:pPr>
              <w:pStyle w:val="ConsPlusNormal"/>
              <w:jc w:val="center"/>
              <w:rPr>
                <w:rFonts w:ascii="Times New Roman" w:hAnsi="Times New Roman" w:cs="Times New Roman"/>
                <w:sz w:val="24"/>
                <w:szCs w:val="24"/>
              </w:rPr>
            </w:pPr>
            <w:r>
              <w:rPr>
                <w:rFonts w:ascii="Times New Roman" w:hAnsi="Times New Roman" w:cs="Times New Roman"/>
                <w:sz w:val="24"/>
                <w:szCs w:val="24"/>
              </w:rPr>
              <w:t>6,5</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1.29</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E61408" w:rsidRDefault="00E61408" w:rsidP="00E61408">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48 </w:t>
            </w:r>
            <w:r w:rsidR="00BF36D1" w:rsidRPr="00BF36D1">
              <w:rPr>
                <w:rFonts w:ascii="Times New Roman" w:hAnsi="Times New Roman" w:cs="Times New Roman"/>
                <w:sz w:val="24"/>
                <w:szCs w:val="24"/>
              </w:rPr>
              <w:t>чел</w:t>
            </w:r>
            <w:r>
              <w:rPr>
                <w:rFonts w:ascii="Times New Roman" w:hAnsi="Times New Roman" w:cs="Times New Roman"/>
                <w:sz w:val="24"/>
                <w:szCs w:val="24"/>
                <w:lang w:val="en-US"/>
              </w:rPr>
              <w:t>.</w:t>
            </w:r>
            <w:r w:rsidR="00BF36D1" w:rsidRPr="00BF36D1">
              <w:rPr>
                <w:rFonts w:ascii="Times New Roman" w:hAnsi="Times New Roman" w:cs="Times New Roman"/>
                <w:sz w:val="24"/>
                <w:szCs w:val="24"/>
              </w:rPr>
              <w:t>/</w:t>
            </w:r>
          </w:p>
          <w:p w:rsidR="00BF36D1" w:rsidRPr="00BF36D1" w:rsidRDefault="00FD0C84" w:rsidP="00E61408">
            <w:pPr>
              <w:pStyle w:val="ConsPlusNormal"/>
              <w:jc w:val="center"/>
              <w:rPr>
                <w:rFonts w:ascii="Times New Roman" w:hAnsi="Times New Roman" w:cs="Times New Roman"/>
                <w:sz w:val="24"/>
                <w:szCs w:val="24"/>
              </w:rPr>
            </w:pPr>
            <w:r>
              <w:rPr>
                <w:rFonts w:ascii="Times New Roman" w:hAnsi="Times New Roman" w:cs="Times New Roman"/>
                <w:sz w:val="24"/>
                <w:szCs w:val="24"/>
              </w:rPr>
              <w:t>77,4</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1.29.1</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Высшая</w:t>
            </w:r>
          </w:p>
        </w:tc>
        <w:tc>
          <w:tcPr>
            <w:tcW w:w="1417" w:type="dxa"/>
          </w:tcPr>
          <w:p w:rsidR="00FD0C84" w:rsidRDefault="00FD0C84" w:rsidP="00FD0C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24 </w:t>
            </w:r>
            <w:r w:rsidR="00BF36D1" w:rsidRPr="00BF36D1">
              <w:rPr>
                <w:rFonts w:ascii="Times New Roman" w:hAnsi="Times New Roman" w:cs="Times New Roman"/>
                <w:sz w:val="24"/>
                <w:szCs w:val="24"/>
              </w:rPr>
              <w:t>чел</w:t>
            </w:r>
            <w:r>
              <w:rPr>
                <w:rFonts w:ascii="Times New Roman" w:hAnsi="Times New Roman" w:cs="Times New Roman"/>
                <w:sz w:val="24"/>
                <w:szCs w:val="24"/>
              </w:rPr>
              <w:t>.</w:t>
            </w:r>
            <w:r w:rsidR="00BF36D1" w:rsidRPr="00BF36D1">
              <w:rPr>
                <w:rFonts w:ascii="Times New Roman" w:hAnsi="Times New Roman" w:cs="Times New Roman"/>
                <w:sz w:val="24"/>
                <w:szCs w:val="24"/>
              </w:rPr>
              <w:t>/</w:t>
            </w:r>
          </w:p>
          <w:p w:rsidR="00BF36D1" w:rsidRPr="00BF36D1" w:rsidRDefault="00FD0C84" w:rsidP="00FD0C84">
            <w:pPr>
              <w:pStyle w:val="ConsPlusNormal"/>
              <w:jc w:val="center"/>
              <w:rPr>
                <w:rFonts w:ascii="Times New Roman" w:hAnsi="Times New Roman" w:cs="Times New Roman"/>
                <w:sz w:val="24"/>
                <w:szCs w:val="24"/>
              </w:rPr>
            </w:pPr>
            <w:r>
              <w:rPr>
                <w:rFonts w:ascii="Times New Roman" w:hAnsi="Times New Roman" w:cs="Times New Roman"/>
                <w:sz w:val="24"/>
                <w:szCs w:val="24"/>
              </w:rPr>
              <w:t>38,7</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1.29.2</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Первая</w:t>
            </w:r>
          </w:p>
        </w:tc>
        <w:tc>
          <w:tcPr>
            <w:tcW w:w="1417" w:type="dxa"/>
          </w:tcPr>
          <w:p w:rsidR="00FD0C84" w:rsidRDefault="00FD0C84" w:rsidP="00FD0C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24 </w:t>
            </w:r>
            <w:r w:rsidRPr="00BF36D1">
              <w:rPr>
                <w:rFonts w:ascii="Times New Roman" w:hAnsi="Times New Roman" w:cs="Times New Roman"/>
                <w:sz w:val="24"/>
                <w:szCs w:val="24"/>
              </w:rPr>
              <w:t>чел</w:t>
            </w:r>
            <w:r>
              <w:rPr>
                <w:rFonts w:ascii="Times New Roman" w:hAnsi="Times New Roman" w:cs="Times New Roman"/>
                <w:sz w:val="24"/>
                <w:szCs w:val="24"/>
              </w:rPr>
              <w:t>.</w:t>
            </w:r>
            <w:r w:rsidRPr="00BF36D1">
              <w:rPr>
                <w:rFonts w:ascii="Times New Roman" w:hAnsi="Times New Roman" w:cs="Times New Roman"/>
                <w:sz w:val="24"/>
                <w:szCs w:val="24"/>
              </w:rPr>
              <w:t>/</w:t>
            </w:r>
          </w:p>
          <w:p w:rsidR="00BF36D1" w:rsidRPr="00BF36D1" w:rsidRDefault="00FD0C84" w:rsidP="00FD0C84">
            <w:pPr>
              <w:pStyle w:val="ConsPlusNormal"/>
              <w:jc w:val="center"/>
              <w:rPr>
                <w:rFonts w:ascii="Times New Roman" w:hAnsi="Times New Roman" w:cs="Times New Roman"/>
                <w:sz w:val="24"/>
                <w:szCs w:val="24"/>
              </w:rPr>
            </w:pPr>
            <w:r>
              <w:rPr>
                <w:rFonts w:ascii="Times New Roman" w:hAnsi="Times New Roman" w:cs="Times New Roman"/>
                <w:sz w:val="24"/>
                <w:szCs w:val="24"/>
              </w:rPr>
              <w:t>38,7</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1.30</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AA0F94" w:rsidRDefault="00AA0F94" w:rsidP="00AA0F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23 </w:t>
            </w:r>
            <w:r w:rsidRPr="00BF36D1">
              <w:rPr>
                <w:rFonts w:ascii="Times New Roman" w:hAnsi="Times New Roman" w:cs="Times New Roman"/>
                <w:sz w:val="24"/>
                <w:szCs w:val="24"/>
              </w:rPr>
              <w:t>чел</w:t>
            </w:r>
            <w:r>
              <w:rPr>
                <w:rFonts w:ascii="Times New Roman" w:hAnsi="Times New Roman" w:cs="Times New Roman"/>
                <w:sz w:val="24"/>
                <w:szCs w:val="24"/>
              </w:rPr>
              <w:t>.</w:t>
            </w:r>
            <w:r w:rsidRPr="00BF36D1">
              <w:rPr>
                <w:rFonts w:ascii="Times New Roman" w:hAnsi="Times New Roman" w:cs="Times New Roman"/>
                <w:sz w:val="24"/>
                <w:szCs w:val="24"/>
              </w:rPr>
              <w:t>/</w:t>
            </w:r>
          </w:p>
          <w:p w:rsidR="00BF36D1" w:rsidRPr="00BF36D1" w:rsidRDefault="00AA0F94" w:rsidP="00AA0F94">
            <w:pPr>
              <w:pStyle w:val="ConsPlusNormal"/>
              <w:jc w:val="center"/>
              <w:rPr>
                <w:rFonts w:ascii="Times New Roman" w:hAnsi="Times New Roman" w:cs="Times New Roman"/>
                <w:sz w:val="24"/>
                <w:szCs w:val="24"/>
              </w:rPr>
            </w:pPr>
            <w:r>
              <w:rPr>
                <w:rFonts w:ascii="Times New Roman" w:hAnsi="Times New Roman" w:cs="Times New Roman"/>
                <w:sz w:val="24"/>
                <w:szCs w:val="24"/>
              </w:rPr>
              <w:t>37,1</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1.30.1</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До 5 лет</w:t>
            </w:r>
          </w:p>
        </w:tc>
        <w:tc>
          <w:tcPr>
            <w:tcW w:w="1417" w:type="dxa"/>
          </w:tcPr>
          <w:p w:rsidR="00FD0C84" w:rsidRDefault="00FD0C84" w:rsidP="00FD0C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Pr="00BF36D1">
              <w:rPr>
                <w:rFonts w:ascii="Times New Roman" w:hAnsi="Times New Roman" w:cs="Times New Roman"/>
                <w:sz w:val="24"/>
                <w:szCs w:val="24"/>
              </w:rPr>
              <w:t>чел</w:t>
            </w:r>
            <w:r>
              <w:rPr>
                <w:rFonts w:ascii="Times New Roman" w:hAnsi="Times New Roman" w:cs="Times New Roman"/>
                <w:sz w:val="24"/>
                <w:szCs w:val="24"/>
              </w:rPr>
              <w:t>.</w:t>
            </w:r>
            <w:r w:rsidRPr="00BF36D1">
              <w:rPr>
                <w:rFonts w:ascii="Times New Roman" w:hAnsi="Times New Roman" w:cs="Times New Roman"/>
                <w:sz w:val="24"/>
                <w:szCs w:val="24"/>
              </w:rPr>
              <w:t>/</w:t>
            </w:r>
          </w:p>
          <w:p w:rsidR="00BF36D1" w:rsidRPr="00BF36D1" w:rsidRDefault="00FD0C84" w:rsidP="00FD0C84">
            <w:pPr>
              <w:pStyle w:val="ConsPlusNormal"/>
              <w:jc w:val="center"/>
              <w:rPr>
                <w:rFonts w:ascii="Times New Roman" w:hAnsi="Times New Roman" w:cs="Times New Roman"/>
                <w:sz w:val="24"/>
                <w:szCs w:val="24"/>
              </w:rPr>
            </w:pPr>
            <w:r>
              <w:rPr>
                <w:rFonts w:ascii="Times New Roman" w:hAnsi="Times New Roman" w:cs="Times New Roman"/>
                <w:sz w:val="24"/>
                <w:szCs w:val="24"/>
              </w:rPr>
              <w:t>4,8</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1.30.2</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Свыше 30 лет</w:t>
            </w:r>
          </w:p>
        </w:tc>
        <w:tc>
          <w:tcPr>
            <w:tcW w:w="1417" w:type="dxa"/>
          </w:tcPr>
          <w:p w:rsidR="00FD0C84" w:rsidRDefault="00FD0C84" w:rsidP="00FD0C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 </w:t>
            </w:r>
            <w:r w:rsidRPr="00BF36D1">
              <w:rPr>
                <w:rFonts w:ascii="Times New Roman" w:hAnsi="Times New Roman" w:cs="Times New Roman"/>
                <w:sz w:val="24"/>
                <w:szCs w:val="24"/>
              </w:rPr>
              <w:t>чел</w:t>
            </w:r>
            <w:r>
              <w:rPr>
                <w:rFonts w:ascii="Times New Roman" w:hAnsi="Times New Roman" w:cs="Times New Roman"/>
                <w:sz w:val="24"/>
                <w:szCs w:val="24"/>
              </w:rPr>
              <w:t>.</w:t>
            </w:r>
            <w:r w:rsidRPr="00BF36D1">
              <w:rPr>
                <w:rFonts w:ascii="Times New Roman" w:hAnsi="Times New Roman" w:cs="Times New Roman"/>
                <w:sz w:val="24"/>
                <w:szCs w:val="24"/>
              </w:rPr>
              <w:t>/</w:t>
            </w:r>
          </w:p>
          <w:p w:rsidR="00BF36D1" w:rsidRPr="00BF36D1" w:rsidRDefault="00FD0C84" w:rsidP="00FD0C84">
            <w:pPr>
              <w:pStyle w:val="ConsPlusNormal"/>
              <w:jc w:val="center"/>
              <w:rPr>
                <w:rFonts w:ascii="Times New Roman" w:hAnsi="Times New Roman" w:cs="Times New Roman"/>
                <w:sz w:val="24"/>
                <w:szCs w:val="24"/>
              </w:rPr>
            </w:pPr>
            <w:r>
              <w:rPr>
                <w:rFonts w:ascii="Times New Roman" w:hAnsi="Times New Roman" w:cs="Times New Roman"/>
                <w:sz w:val="24"/>
                <w:szCs w:val="24"/>
              </w:rPr>
              <w:t>32,3</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1.31</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r w:rsidR="008C0B2C">
              <w:rPr>
                <w:rFonts w:ascii="Times New Roman" w:hAnsi="Times New Roman" w:cs="Times New Roman"/>
                <w:sz w:val="24"/>
                <w:szCs w:val="24"/>
              </w:rPr>
              <w:t xml:space="preserve"> </w:t>
            </w:r>
            <w:r w:rsidR="008C0B2C" w:rsidRPr="00DF66CC">
              <w:rPr>
                <w:rFonts w:ascii="Times New Roman" w:hAnsi="Times New Roman" w:cs="Times New Roman"/>
                <w:color w:val="FF0000"/>
                <w:sz w:val="24"/>
                <w:szCs w:val="24"/>
              </w:rPr>
              <w:t>)</w:t>
            </w:r>
          </w:p>
        </w:tc>
        <w:tc>
          <w:tcPr>
            <w:tcW w:w="1417" w:type="dxa"/>
          </w:tcPr>
          <w:p w:rsidR="008C0B2C" w:rsidRDefault="008C0B2C" w:rsidP="008C0B2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w:t>
            </w:r>
            <w:r w:rsidR="00BF36D1" w:rsidRPr="00BF36D1">
              <w:rPr>
                <w:rFonts w:ascii="Times New Roman" w:hAnsi="Times New Roman" w:cs="Times New Roman"/>
                <w:sz w:val="24"/>
                <w:szCs w:val="24"/>
              </w:rPr>
              <w:t>чел</w:t>
            </w:r>
            <w:r>
              <w:rPr>
                <w:rFonts w:ascii="Times New Roman" w:hAnsi="Times New Roman" w:cs="Times New Roman"/>
                <w:sz w:val="24"/>
                <w:szCs w:val="24"/>
              </w:rPr>
              <w:t>.</w:t>
            </w:r>
            <w:r w:rsidR="00BF36D1" w:rsidRPr="00BF36D1">
              <w:rPr>
                <w:rFonts w:ascii="Times New Roman" w:hAnsi="Times New Roman" w:cs="Times New Roman"/>
                <w:sz w:val="24"/>
                <w:szCs w:val="24"/>
              </w:rPr>
              <w:t>/</w:t>
            </w:r>
          </w:p>
          <w:p w:rsidR="00BF36D1" w:rsidRPr="00BF36D1" w:rsidRDefault="008C0B2C" w:rsidP="008C0B2C">
            <w:pPr>
              <w:pStyle w:val="ConsPlusNormal"/>
              <w:jc w:val="center"/>
              <w:rPr>
                <w:rFonts w:ascii="Times New Roman" w:hAnsi="Times New Roman" w:cs="Times New Roman"/>
                <w:sz w:val="24"/>
                <w:szCs w:val="24"/>
              </w:rPr>
            </w:pPr>
            <w:r>
              <w:rPr>
                <w:rFonts w:ascii="Times New Roman" w:hAnsi="Times New Roman" w:cs="Times New Roman"/>
                <w:sz w:val="24"/>
                <w:szCs w:val="24"/>
              </w:rPr>
              <w:t>6,5</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1.32</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4D22D9" w:rsidRDefault="004D22D9" w:rsidP="004D22D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 </w:t>
            </w:r>
            <w:r w:rsidR="00BF36D1" w:rsidRPr="00BF36D1">
              <w:rPr>
                <w:rFonts w:ascii="Times New Roman" w:hAnsi="Times New Roman" w:cs="Times New Roman"/>
                <w:sz w:val="24"/>
                <w:szCs w:val="24"/>
              </w:rPr>
              <w:t>чел</w:t>
            </w:r>
            <w:r>
              <w:rPr>
                <w:rFonts w:ascii="Times New Roman" w:hAnsi="Times New Roman" w:cs="Times New Roman"/>
                <w:sz w:val="24"/>
                <w:szCs w:val="24"/>
              </w:rPr>
              <w:t>.</w:t>
            </w:r>
            <w:r w:rsidR="00BF36D1" w:rsidRPr="00BF36D1">
              <w:rPr>
                <w:rFonts w:ascii="Times New Roman" w:hAnsi="Times New Roman" w:cs="Times New Roman"/>
                <w:sz w:val="24"/>
                <w:szCs w:val="24"/>
              </w:rPr>
              <w:t>/</w:t>
            </w:r>
          </w:p>
          <w:p w:rsidR="00BF36D1" w:rsidRPr="00BF36D1" w:rsidRDefault="004D22D9" w:rsidP="004D22D9">
            <w:pPr>
              <w:pStyle w:val="ConsPlusNormal"/>
              <w:jc w:val="center"/>
              <w:rPr>
                <w:rFonts w:ascii="Times New Roman" w:hAnsi="Times New Roman" w:cs="Times New Roman"/>
                <w:sz w:val="24"/>
                <w:szCs w:val="24"/>
              </w:rPr>
            </w:pPr>
            <w:r>
              <w:rPr>
                <w:rFonts w:ascii="Times New Roman" w:hAnsi="Times New Roman" w:cs="Times New Roman"/>
                <w:sz w:val="24"/>
                <w:szCs w:val="24"/>
              </w:rPr>
              <w:t>29,0</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1.33</w:t>
            </w:r>
          </w:p>
        </w:tc>
        <w:tc>
          <w:tcPr>
            <w:tcW w:w="7463" w:type="dxa"/>
          </w:tcPr>
          <w:p w:rsidR="00BF36D1" w:rsidRPr="00BF36D1" w:rsidRDefault="00BF36D1" w:rsidP="00C7753E">
            <w:pPr>
              <w:pStyle w:val="ConsPlusNormal"/>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4D22D9" w:rsidRDefault="004D22D9" w:rsidP="004D22D9">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00BF36D1" w:rsidRPr="00BF36D1">
              <w:rPr>
                <w:rFonts w:ascii="Times New Roman" w:hAnsi="Times New Roman" w:cs="Times New Roman"/>
                <w:sz w:val="24"/>
                <w:szCs w:val="24"/>
              </w:rPr>
              <w:t>чел</w:t>
            </w:r>
            <w:r>
              <w:rPr>
                <w:rFonts w:ascii="Times New Roman" w:hAnsi="Times New Roman" w:cs="Times New Roman"/>
                <w:sz w:val="24"/>
                <w:szCs w:val="24"/>
              </w:rPr>
              <w:t>.</w:t>
            </w:r>
            <w:r w:rsidR="00BF36D1" w:rsidRPr="00BF36D1">
              <w:rPr>
                <w:rFonts w:ascii="Times New Roman" w:hAnsi="Times New Roman" w:cs="Times New Roman"/>
                <w:sz w:val="24"/>
                <w:szCs w:val="24"/>
              </w:rPr>
              <w:t>/</w:t>
            </w:r>
          </w:p>
          <w:p w:rsidR="00BF36D1" w:rsidRPr="00BF36D1" w:rsidRDefault="004D22D9" w:rsidP="004D22D9">
            <w:pPr>
              <w:pStyle w:val="ConsPlusNormal"/>
              <w:jc w:val="center"/>
              <w:rPr>
                <w:rFonts w:ascii="Times New Roman" w:hAnsi="Times New Roman" w:cs="Times New Roman"/>
                <w:sz w:val="24"/>
                <w:szCs w:val="24"/>
              </w:rPr>
            </w:pPr>
            <w:r>
              <w:rPr>
                <w:rFonts w:ascii="Times New Roman" w:hAnsi="Times New Roman" w:cs="Times New Roman"/>
                <w:sz w:val="24"/>
                <w:szCs w:val="24"/>
              </w:rPr>
              <w:t>95,5</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1.34</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4D22D9" w:rsidRDefault="004D22D9" w:rsidP="004D22D9">
            <w:pPr>
              <w:pStyle w:val="ConsPlusNormal"/>
              <w:jc w:val="center"/>
              <w:rPr>
                <w:rFonts w:ascii="Times New Roman" w:hAnsi="Times New Roman" w:cs="Times New Roman"/>
                <w:sz w:val="24"/>
                <w:szCs w:val="24"/>
              </w:rPr>
            </w:pPr>
            <w:r>
              <w:rPr>
                <w:rFonts w:ascii="Times New Roman" w:hAnsi="Times New Roman" w:cs="Times New Roman"/>
                <w:sz w:val="24"/>
                <w:szCs w:val="24"/>
              </w:rPr>
              <w:t>63</w:t>
            </w:r>
            <w:r w:rsidRPr="00BF36D1">
              <w:rPr>
                <w:rFonts w:ascii="Times New Roman" w:hAnsi="Times New Roman" w:cs="Times New Roman"/>
                <w:sz w:val="24"/>
                <w:szCs w:val="24"/>
              </w:rPr>
              <w:t>чел</w:t>
            </w:r>
            <w:r>
              <w:rPr>
                <w:rFonts w:ascii="Times New Roman" w:hAnsi="Times New Roman" w:cs="Times New Roman"/>
                <w:sz w:val="24"/>
                <w:szCs w:val="24"/>
              </w:rPr>
              <w:t>.</w:t>
            </w:r>
            <w:r w:rsidRPr="00BF36D1">
              <w:rPr>
                <w:rFonts w:ascii="Times New Roman" w:hAnsi="Times New Roman" w:cs="Times New Roman"/>
                <w:sz w:val="24"/>
                <w:szCs w:val="24"/>
              </w:rPr>
              <w:t>/</w:t>
            </w:r>
          </w:p>
          <w:p w:rsidR="00BF36D1" w:rsidRPr="00BF36D1" w:rsidRDefault="004D22D9" w:rsidP="004D22D9">
            <w:pPr>
              <w:pStyle w:val="ConsPlusNormal"/>
              <w:jc w:val="center"/>
              <w:rPr>
                <w:rFonts w:ascii="Times New Roman" w:hAnsi="Times New Roman" w:cs="Times New Roman"/>
                <w:sz w:val="24"/>
                <w:szCs w:val="24"/>
              </w:rPr>
            </w:pPr>
            <w:r>
              <w:rPr>
                <w:rFonts w:ascii="Times New Roman" w:hAnsi="Times New Roman" w:cs="Times New Roman"/>
                <w:sz w:val="24"/>
                <w:szCs w:val="24"/>
              </w:rPr>
              <w:t>95,5</w:t>
            </w:r>
            <w:r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outlineLvl w:val="1"/>
              <w:rPr>
                <w:rFonts w:ascii="Times New Roman" w:hAnsi="Times New Roman" w:cs="Times New Roman"/>
                <w:sz w:val="24"/>
                <w:szCs w:val="24"/>
              </w:rPr>
            </w:pPr>
            <w:r w:rsidRPr="00BF36D1">
              <w:rPr>
                <w:rFonts w:ascii="Times New Roman" w:hAnsi="Times New Roman" w:cs="Times New Roman"/>
                <w:sz w:val="24"/>
                <w:szCs w:val="24"/>
              </w:rPr>
              <w:lastRenderedPageBreak/>
              <w:t>2.</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Инфраструктура</w:t>
            </w:r>
          </w:p>
        </w:tc>
        <w:tc>
          <w:tcPr>
            <w:tcW w:w="1417" w:type="dxa"/>
          </w:tcPr>
          <w:p w:rsidR="00BF36D1" w:rsidRPr="00BF36D1" w:rsidRDefault="00BF36D1" w:rsidP="006305D6">
            <w:pPr>
              <w:pStyle w:val="ConsPlusNormal"/>
              <w:jc w:val="center"/>
              <w:rPr>
                <w:rFonts w:ascii="Times New Roman" w:hAnsi="Times New Roman" w:cs="Times New Roman"/>
                <w:sz w:val="24"/>
                <w:szCs w:val="24"/>
              </w:rPr>
            </w:pP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2.1</w:t>
            </w:r>
          </w:p>
        </w:tc>
        <w:tc>
          <w:tcPr>
            <w:tcW w:w="7463" w:type="dxa"/>
          </w:tcPr>
          <w:p w:rsidR="00BF36D1" w:rsidRPr="00BF36D1" w:rsidRDefault="00BF36D1" w:rsidP="00C7753E">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Количество компьютеров в расчете на одного учащегося</w:t>
            </w:r>
            <w:r w:rsidR="004D22D9">
              <w:rPr>
                <w:rFonts w:ascii="Times New Roman" w:hAnsi="Times New Roman" w:cs="Times New Roman"/>
                <w:sz w:val="24"/>
                <w:szCs w:val="24"/>
              </w:rPr>
              <w:t xml:space="preserve"> </w:t>
            </w:r>
          </w:p>
        </w:tc>
        <w:tc>
          <w:tcPr>
            <w:tcW w:w="1417" w:type="dxa"/>
          </w:tcPr>
          <w:p w:rsidR="00BF36D1" w:rsidRPr="00BF36D1" w:rsidRDefault="007A54D9" w:rsidP="007A54D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0,24 </w:t>
            </w:r>
            <w:r w:rsidR="00BF36D1" w:rsidRPr="00BF36D1">
              <w:rPr>
                <w:rFonts w:ascii="Times New Roman" w:hAnsi="Times New Roman" w:cs="Times New Roman"/>
                <w:sz w:val="24"/>
                <w:szCs w:val="24"/>
              </w:rPr>
              <w:t>ед</w:t>
            </w:r>
            <w:r>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2.2</w:t>
            </w:r>
          </w:p>
        </w:tc>
        <w:tc>
          <w:tcPr>
            <w:tcW w:w="7463" w:type="dxa"/>
          </w:tcPr>
          <w:p w:rsidR="00BF36D1" w:rsidRPr="00BF36D1" w:rsidRDefault="00BF36D1" w:rsidP="00C7753E">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r w:rsidR="004D22D9">
              <w:rPr>
                <w:rFonts w:ascii="Times New Roman" w:hAnsi="Times New Roman" w:cs="Times New Roman"/>
                <w:sz w:val="24"/>
                <w:szCs w:val="24"/>
              </w:rPr>
              <w:t xml:space="preserve"> </w:t>
            </w:r>
          </w:p>
        </w:tc>
        <w:tc>
          <w:tcPr>
            <w:tcW w:w="1417" w:type="dxa"/>
          </w:tcPr>
          <w:p w:rsidR="00BF36D1" w:rsidRPr="00BF36D1" w:rsidRDefault="00317D4D"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16,01</w:t>
            </w:r>
            <w:r w:rsidR="00B46C5B">
              <w:rPr>
                <w:rFonts w:ascii="Times New Roman" w:hAnsi="Times New Roman" w:cs="Times New Roman"/>
                <w:sz w:val="24"/>
                <w:szCs w:val="24"/>
              </w:rPr>
              <w:t xml:space="preserve"> ед.</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2.3</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417" w:type="dxa"/>
          </w:tcPr>
          <w:p w:rsidR="00BF36D1" w:rsidRPr="00BF36D1" w:rsidRDefault="00BF36D1" w:rsidP="00B46C5B">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да</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2.4</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Наличие читального зала библиотеки, в том числе:</w:t>
            </w:r>
          </w:p>
        </w:tc>
        <w:tc>
          <w:tcPr>
            <w:tcW w:w="1417" w:type="dxa"/>
          </w:tcPr>
          <w:p w:rsidR="00BF36D1" w:rsidRPr="00BF36D1" w:rsidRDefault="00BF36D1" w:rsidP="00B46C5B">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да</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2.4.1</w:t>
            </w:r>
          </w:p>
        </w:tc>
        <w:tc>
          <w:tcPr>
            <w:tcW w:w="7463" w:type="dxa"/>
          </w:tcPr>
          <w:p w:rsidR="00BF36D1" w:rsidRPr="00BF36D1" w:rsidRDefault="00BF36D1" w:rsidP="006305D6">
            <w:pPr>
              <w:pStyle w:val="ConsPlusNormal"/>
              <w:rPr>
                <w:rFonts w:ascii="Times New Roman" w:hAnsi="Times New Roman" w:cs="Times New Roman"/>
                <w:sz w:val="24"/>
                <w:szCs w:val="24"/>
              </w:rPr>
            </w:pPr>
            <w:r w:rsidRPr="00BF36D1">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417" w:type="dxa"/>
          </w:tcPr>
          <w:p w:rsidR="00BF36D1" w:rsidRPr="00BF36D1" w:rsidRDefault="00BF36D1" w:rsidP="00B46C5B">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да</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2.4.2</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С медиатекой</w:t>
            </w:r>
          </w:p>
        </w:tc>
        <w:tc>
          <w:tcPr>
            <w:tcW w:w="1417" w:type="dxa"/>
          </w:tcPr>
          <w:p w:rsidR="00BF36D1" w:rsidRPr="00BF36D1" w:rsidRDefault="00BF36D1" w:rsidP="00B46C5B">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да</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2.4.3</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Оснащенного средствами сканирования и распознавания текстов</w:t>
            </w:r>
          </w:p>
        </w:tc>
        <w:tc>
          <w:tcPr>
            <w:tcW w:w="1417" w:type="dxa"/>
          </w:tcPr>
          <w:p w:rsidR="00BF36D1" w:rsidRPr="00BF36D1" w:rsidRDefault="00BF36D1" w:rsidP="00B46C5B">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да</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2.4.4</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С выходом в Интернет с компьютеров, расположенных в помещении библиотеки</w:t>
            </w:r>
          </w:p>
        </w:tc>
        <w:tc>
          <w:tcPr>
            <w:tcW w:w="1417" w:type="dxa"/>
          </w:tcPr>
          <w:p w:rsidR="00BF36D1" w:rsidRPr="00BF36D1" w:rsidRDefault="00BF36D1" w:rsidP="00B46C5B">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да</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2.4.5</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С контролируемой распечаткой бумажных материалов</w:t>
            </w:r>
          </w:p>
        </w:tc>
        <w:tc>
          <w:tcPr>
            <w:tcW w:w="1417" w:type="dxa"/>
          </w:tcPr>
          <w:p w:rsidR="00BF36D1" w:rsidRPr="00BF36D1" w:rsidRDefault="00BF36D1" w:rsidP="00B46C5B">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да</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2.5</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Pr>
          <w:p w:rsidR="00B46C5B" w:rsidRDefault="00B46C5B"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1082 </w:t>
            </w:r>
            <w:r w:rsidR="00BF36D1" w:rsidRPr="00BF36D1">
              <w:rPr>
                <w:rFonts w:ascii="Times New Roman" w:hAnsi="Times New Roman" w:cs="Times New Roman"/>
                <w:sz w:val="24"/>
                <w:szCs w:val="24"/>
              </w:rPr>
              <w:t>чел/</w:t>
            </w:r>
          </w:p>
          <w:p w:rsidR="00BF36D1" w:rsidRPr="00BF36D1" w:rsidRDefault="00B46C5B"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BF36D1" w:rsidRPr="00BF36D1">
              <w:rPr>
                <w:rFonts w:ascii="Times New Roman" w:hAnsi="Times New Roman" w:cs="Times New Roman"/>
                <w:sz w:val="24"/>
                <w:szCs w:val="24"/>
              </w:rPr>
              <w:t>%</w:t>
            </w:r>
          </w:p>
        </w:tc>
      </w:tr>
      <w:tr w:rsidR="00BF36D1" w:rsidRPr="00BF36D1" w:rsidTr="00BF36D1">
        <w:tc>
          <w:tcPr>
            <w:tcW w:w="963" w:type="dxa"/>
          </w:tcPr>
          <w:p w:rsidR="00BF36D1" w:rsidRPr="00BF36D1" w:rsidRDefault="00BF36D1" w:rsidP="006305D6">
            <w:pPr>
              <w:pStyle w:val="ConsPlusNormal"/>
              <w:jc w:val="center"/>
              <w:rPr>
                <w:rFonts w:ascii="Times New Roman" w:hAnsi="Times New Roman" w:cs="Times New Roman"/>
                <w:sz w:val="24"/>
                <w:szCs w:val="24"/>
              </w:rPr>
            </w:pPr>
            <w:r w:rsidRPr="00BF36D1">
              <w:rPr>
                <w:rFonts w:ascii="Times New Roman" w:hAnsi="Times New Roman" w:cs="Times New Roman"/>
                <w:sz w:val="24"/>
                <w:szCs w:val="24"/>
              </w:rPr>
              <w:t>2.6</w:t>
            </w:r>
          </w:p>
        </w:tc>
        <w:tc>
          <w:tcPr>
            <w:tcW w:w="7463" w:type="dxa"/>
          </w:tcPr>
          <w:p w:rsidR="00BF36D1" w:rsidRPr="00BF36D1" w:rsidRDefault="00BF36D1" w:rsidP="006305D6">
            <w:pPr>
              <w:pStyle w:val="ConsPlusNormal"/>
              <w:jc w:val="both"/>
              <w:rPr>
                <w:rFonts w:ascii="Times New Roman" w:hAnsi="Times New Roman" w:cs="Times New Roman"/>
                <w:sz w:val="24"/>
                <w:szCs w:val="24"/>
              </w:rPr>
            </w:pPr>
            <w:r w:rsidRPr="00BF36D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17" w:type="dxa"/>
          </w:tcPr>
          <w:p w:rsidR="00BF36D1" w:rsidRPr="00BF36D1" w:rsidRDefault="00B46C5B" w:rsidP="006305D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5,3 </w:t>
            </w:r>
            <w:r w:rsidR="00BF36D1" w:rsidRPr="00BF36D1">
              <w:rPr>
                <w:rFonts w:ascii="Times New Roman" w:hAnsi="Times New Roman" w:cs="Times New Roman"/>
                <w:sz w:val="24"/>
                <w:szCs w:val="24"/>
              </w:rPr>
              <w:t>кв. м</w:t>
            </w:r>
          </w:p>
        </w:tc>
      </w:tr>
    </w:tbl>
    <w:p w:rsidR="00CA695D" w:rsidRPr="006919ED" w:rsidRDefault="00CA695D" w:rsidP="00B952CF">
      <w:pPr>
        <w:outlineLvl w:val="0"/>
        <w:rPr>
          <w:sz w:val="28"/>
          <w:szCs w:val="28"/>
        </w:rPr>
      </w:pPr>
    </w:p>
    <w:sectPr w:rsidR="00CA695D" w:rsidRPr="006919ED" w:rsidSect="007158C8">
      <w:pgSz w:w="11906" w:h="16838"/>
      <w:pgMar w:top="1134" w:right="746" w:bottom="89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C3" w:rsidRDefault="004763C3">
      <w:r>
        <w:separator/>
      </w:r>
    </w:p>
  </w:endnote>
  <w:endnote w:type="continuationSeparator" w:id="0">
    <w:p w:rsidR="004763C3" w:rsidRDefault="0047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C3" w:rsidRDefault="004763C3">
      <w:r>
        <w:separator/>
      </w:r>
    </w:p>
  </w:footnote>
  <w:footnote w:type="continuationSeparator" w:id="0">
    <w:p w:rsidR="004763C3" w:rsidRDefault="0047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393"/>
    </w:sdtPr>
    <w:sdtEndPr/>
    <w:sdtContent>
      <w:p w:rsidR="00A954AD" w:rsidRDefault="0056331D">
        <w:pPr>
          <w:pStyle w:val="a6"/>
          <w:jc w:val="center"/>
        </w:pPr>
        <w:r>
          <w:fldChar w:fldCharType="begin"/>
        </w:r>
        <w:r w:rsidR="00A954AD">
          <w:instrText xml:space="preserve"> PAGE   \* MERGEFORMAT </w:instrText>
        </w:r>
        <w:r>
          <w:fldChar w:fldCharType="separate"/>
        </w:r>
        <w:r w:rsidR="000B3758">
          <w:rPr>
            <w:noProof/>
          </w:rPr>
          <w:t>5</w:t>
        </w:r>
        <w:r>
          <w:rPr>
            <w:noProof/>
          </w:rPr>
          <w:fldChar w:fldCharType="end"/>
        </w:r>
      </w:p>
    </w:sdtContent>
  </w:sdt>
  <w:p w:rsidR="00A954AD" w:rsidRDefault="00A954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86" w:hanging="360"/>
      </w:pPr>
      <w:rPr>
        <w:rFonts w:hint="default"/>
        <w:b w:val="0"/>
        <w:sz w:val="28"/>
        <w:szCs w:val="28"/>
      </w:r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2">
    <w:nsid w:val="1C4B1086"/>
    <w:multiLevelType w:val="hybridMultilevel"/>
    <w:tmpl w:val="2014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07844"/>
    <w:multiLevelType w:val="multilevel"/>
    <w:tmpl w:val="104459E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5E043B6"/>
    <w:multiLevelType w:val="hybridMultilevel"/>
    <w:tmpl w:val="9E8E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AF2D20"/>
    <w:multiLevelType w:val="hybridMultilevel"/>
    <w:tmpl w:val="BED2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40190E"/>
    <w:multiLevelType w:val="hybridMultilevel"/>
    <w:tmpl w:val="714E1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BB2FD2"/>
    <w:multiLevelType w:val="hybridMultilevel"/>
    <w:tmpl w:val="ABCC1AC2"/>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8">
    <w:nsid w:val="7C971190"/>
    <w:multiLevelType w:val="hybridMultilevel"/>
    <w:tmpl w:val="C7E8C442"/>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12"/>
    <w:rsid w:val="0001426C"/>
    <w:rsid w:val="00016CDC"/>
    <w:rsid w:val="00033BAA"/>
    <w:rsid w:val="00044239"/>
    <w:rsid w:val="00085645"/>
    <w:rsid w:val="0008691E"/>
    <w:rsid w:val="000932B0"/>
    <w:rsid w:val="000B3758"/>
    <w:rsid w:val="000C1C01"/>
    <w:rsid w:val="000D4339"/>
    <w:rsid w:val="000E3480"/>
    <w:rsid w:val="000E3AE2"/>
    <w:rsid w:val="000E77EE"/>
    <w:rsid w:val="00136824"/>
    <w:rsid w:val="00150699"/>
    <w:rsid w:val="001562B1"/>
    <w:rsid w:val="001614A1"/>
    <w:rsid w:val="00162652"/>
    <w:rsid w:val="001720DB"/>
    <w:rsid w:val="001829A9"/>
    <w:rsid w:val="001D3BD1"/>
    <w:rsid w:val="001E139D"/>
    <w:rsid w:val="001E465C"/>
    <w:rsid w:val="001E7E53"/>
    <w:rsid w:val="00214705"/>
    <w:rsid w:val="00216298"/>
    <w:rsid w:val="00233E64"/>
    <w:rsid w:val="0024559D"/>
    <w:rsid w:val="00262C01"/>
    <w:rsid w:val="00282B31"/>
    <w:rsid w:val="002850E2"/>
    <w:rsid w:val="00287301"/>
    <w:rsid w:val="002960FB"/>
    <w:rsid w:val="002A7F14"/>
    <w:rsid w:val="002D0714"/>
    <w:rsid w:val="002F6697"/>
    <w:rsid w:val="00312698"/>
    <w:rsid w:val="00314D5D"/>
    <w:rsid w:val="00317D4D"/>
    <w:rsid w:val="0033125B"/>
    <w:rsid w:val="003375B9"/>
    <w:rsid w:val="00337C2E"/>
    <w:rsid w:val="003747DD"/>
    <w:rsid w:val="00374C7E"/>
    <w:rsid w:val="00393CFA"/>
    <w:rsid w:val="003963CB"/>
    <w:rsid w:val="003B48A8"/>
    <w:rsid w:val="003C2337"/>
    <w:rsid w:val="003F04C2"/>
    <w:rsid w:val="00445DAF"/>
    <w:rsid w:val="004506A0"/>
    <w:rsid w:val="00455D80"/>
    <w:rsid w:val="004763C3"/>
    <w:rsid w:val="0048304F"/>
    <w:rsid w:val="004878A3"/>
    <w:rsid w:val="00495520"/>
    <w:rsid w:val="00496788"/>
    <w:rsid w:val="004B0131"/>
    <w:rsid w:val="004B2ED2"/>
    <w:rsid w:val="004C23B9"/>
    <w:rsid w:val="004C2EDF"/>
    <w:rsid w:val="004D22D9"/>
    <w:rsid w:val="004D62FD"/>
    <w:rsid w:val="004E253C"/>
    <w:rsid w:val="00503EB5"/>
    <w:rsid w:val="005120F3"/>
    <w:rsid w:val="00532FEA"/>
    <w:rsid w:val="00552F12"/>
    <w:rsid w:val="0056331D"/>
    <w:rsid w:val="005B1B58"/>
    <w:rsid w:val="005B37BC"/>
    <w:rsid w:val="005C5469"/>
    <w:rsid w:val="005D28E6"/>
    <w:rsid w:val="005D604D"/>
    <w:rsid w:val="006305D6"/>
    <w:rsid w:val="00631827"/>
    <w:rsid w:val="00631B49"/>
    <w:rsid w:val="00686A86"/>
    <w:rsid w:val="006919ED"/>
    <w:rsid w:val="00693EA0"/>
    <w:rsid w:val="00695D12"/>
    <w:rsid w:val="006A3257"/>
    <w:rsid w:val="006A79FD"/>
    <w:rsid w:val="006F7B30"/>
    <w:rsid w:val="00710136"/>
    <w:rsid w:val="007158C8"/>
    <w:rsid w:val="00762B03"/>
    <w:rsid w:val="00783D3F"/>
    <w:rsid w:val="007A3C52"/>
    <w:rsid w:val="007A54D9"/>
    <w:rsid w:val="007B13BA"/>
    <w:rsid w:val="007C1702"/>
    <w:rsid w:val="00800F85"/>
    <w:rsid w:val="00812D0B"/>
    <w:rsid w:val="008314B3"/>
    <w:rsid w:val="00862A1E"/>
    <w:rsid w:val="00880D8E"/>
    <w:rsid w:val="00896E6B"/>
    <w:rsid w:val="008B4163"/>
    <w:rsid w:val="008B74CF"/>
    <w:rsid w:val="008C0B2C"/>
    <w:rsid w:val="008C69DA"/>
    <w:rsid w:val="008E09A0"/>
    <w:rsid w:val="00904280"/>
    <w:rsid w:val="00905205"/>
    <w:rsid w:val="00921485"/>
    <w:rsid w:val="009228BB"/>
    <w:rsid w:val="00922EE1"/>
    <w:rsid w:val="00933195"/>
    <w:rsid w:val="009469EC"/>
    <w:rsid w:val="00950607"/>
    <w:rsid w:val="00952C83"/>
    <w:rsid w:val="00953F8E"/>
    <w:rsid w:val="0096458C"/>
    <w:rsid w:val="009916FE"/>
    <w:rsid w:val="009D1DAD"/>
    <w:rsid w:val="009D7CB7"/>
    <w:rsid w:val="009E0C96"/>
    <w:rsid w:val="00A128E9"/>
    <w:rsid w:val="00A33D8E"/>
    <w:rsid w:val="00A4312B"/>
    <w:rsid w:val="00A44640"/>
    <w:rsid w:val="00A57C31"/>
    <w:rsid w:val="00A57CE9"/>
    <w:rsid w:val="00A65E2E"/>
    <w:rsid w:val="00A676AA"/>
    <w:rsid w:val="00A92810"/>
    <w:rsid w:val="00A92F4E"/>
    <w:rsid w:val="00A954AD"/>
    <w:rsid w:val="00AA0F94"/>
    <w:rsid w:val="00AB0BC9"/>
    <w:rsid w:val="00AC1611"/>
    <w:rsid w:val="00AC1ADA"/>
    <w:rsid w:val="00AD3A5B"/>
    <w:rsid w:val="00AF372A"/>
    <w:rsid w:val="00B200F5"/>
    <w:rsid w:val="00B2507A"/>
    <w:rsid w:val="00B46C5B"/>
    <w:rsid w:val="00B51013"/>
    <w:rsid w:val="00B73017"/>
    <w:rsid w:val="00B74B25"/>
    <w:rsid w:val="00B81B52"/>
    <w:rsid w:val="00B952CF"/>
    <w:rsid w:val="00BA41D5"/>
    <w:rsid w:val="00BD3E3C"/>
    <w:rsid w:val="00BF36D1"/>
    <w:rsid w:val="00C22A4E"/>
    <w:rsid w:val="00C56930"/>
    <w:rsid w:val="00C62FFE"/>
    <w:rsid w:val="00C7753E"/>
    <w:rsid w:val="00C866D2"/>
    <w:rsid w:val="00C96F66"/>
    <w:rsid w:val="00CA695D"/>
    <w:rsid w:val="00CD05D2"/>
    <w:rsid w:val="00CE2585"/>
    <w:rsid w:val="00CE49CE"/>
    <w:rsid w:val="00D06278"/>
    <w:rsid w:val="00D25CF2"/>
    <w:rsid w:val="00D26793"/>
    <w:rsid w:val="00D30917"/>
    <w:rsid w:val="00D324E9"/>
    <w:rsid w:val="00D618FF"/>
    <w:rsid w:val="00D71029"/>
    <w:rsid w:val="00D840EE"/>
    <w:rsid w:val="00DC4404"/>
    <w:rsid w:val="00DC713C"/>
    <w:rsid w:val="00DE526A"/>
    <w:rsid w:val="00DF66CC"/>
    <w:rsid w:val="00DF6C67"/>
    <w:rsid w:val="00E030E8"/>
    <w:rsid w:val="00E10437"/>
    <w:rsid w:val="00E44628"/>
    <w:rsid w:val="00E61408"/>
    <w:rsid w:val="00E70D2B"/>
    <w:rsid w:val="00E74075"/>
    <w:rsid w:val="00E775D9"/>
    <w:rsid w:val="00EC66C9"/>
    <w:rsid w:val="00EE4388"/>
    <w:rsid w:val="00F020A4"/>
    <w:rsid w:val="00F26CA3"/>
    <w:rsid w:val="00F34F6D"/>
    <w:rsid w:val="00F430EF"/>
    <w:rsid w:val="00F74CBC"/>
    <w:rsid w:val="00F90F8F"/>
    <w:rsid w:val="00FA3C7C"/>
    <w:rsid w:val="00FB500D"/>
    <w:rsid w:val="00FC740D"/>
    <w:rsid w:val="00FD0BC4"/>
    <w:rsid w:val="00FD0C84"/>
    <w:rsid w:val="00FD7C30"/>
    <w:rsid w:val="00FE4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D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5D12"/>
    <w:pPr>
      <w:spacing w:before="100" w:beforeAutospacing="1" w:after="100" w:afterAutospacing="1"/>
    </w:pPr>
  </w:style>
  <w:style w:type="paragraph" w:styleId="a4">
    <w:name w:val="Normal (Web)"/>
    <w:basedOn w:val="a"/>
    <w:rsid w:val="00695D12"/>
    <w:pPr>
      <w:spacing w:before="100" w:beforeAutospacing="1" w:after="100" w:afterAutospacing="1"/>
    </w:pPr>
  </w:style>
  <w:style w:type="paragraph" w:customStyle="1" w:styleId="Style5">
    <w:name w:val="Style5"/>
    <w:basedOn w:val="a"/>
    <w:uiPriority w:val="99"/>
    <w:rsid w:val="003375B9"/>
    <w:pPr>
      <w:widowControl w:val="0"/>
      <w:autoSpaceDE w:val="0"/>
      <w:autoSpaceDN w:val="0"/>
      <w:adjustRightInd w:val="0"/>
      <w:spacing w:line="210" w:lineRule="exact"/>
      <w:jc w:val="both"/>
    </w:pPr>
    <w:rPr>
      <w:rFonts w:ascii="Bookman Old Style" w:hAnsi="Bookman Old Style"/>
    </w:rPr>
  </w:style>
  <w:style w:type="character" w:customStyle="1" w:styleId="FontStyle14">
    <w:name w:val="Font Style14"/>
    <w:basedOn w:val="a0"/>
    <w:uiPriority w:val="99"/>
    <w:rsid w:val="003375B9"/>
    <w:rPr>
      <w:rFonts w:ascii="Bookman Old Style" w:hAnsi="Bookman Old Style" w:cs="Bookman Old Style"/>
      <w:sz w:val="16"/>
      <w:szCs w:val="16"/>
    </w:rPr>
  </w:style>
  <w:style w:type="paragraph" w:customStyle="1" w:styleId="Style3">
    <w:name w:val="Style3"/>
    <w:basedOn w:val="a"/>
    <w:uiPriority w:val="99"/>
    <w:rsid w:val="003375B9"/>
    <w:pPr>
      <w:widowControl w:val="0"/>
      <w:autoSpaceDE w:val="0"/>
      <w:autoSpaceDN w:val="0"/>
      <w:adjustRightInd w:val="0"/>
      <w:spacing w:line="210" w:lineRule="exact"/>
    </w:pPr>
    <w:rPr>
      <w:rFonts w:ascii="Bookman Old Style" w:hAnsi="Bookman Old Style"/>
    </w:rPr>
  </w:style>
  <w:style w:type="character" w:customStyle="1" w:styleId="FontStyle16">
    <w:name w:val="Font Style16"/>
    <w:basedOn w:val="a0"/>
    <w:uiPriority w:val="99"/>
    <w:rsid w:val="003375B9"/>
    <w:rPr>
      <w:rFonts w:ascii="Bookman Old Style" w:hAnsi="Bookman Old Style" w:cs="Bookman Old Style"/>
      <w:i/>
      <w:iCs/>
      <w:sz w:val="16"/>
      <w:szCs w:val="16"/>
    </w:rPr>
  </w:style>
  <w:style w:type="character" w:styleId="a5">
    <w:name w:val="Strong"/>
    <w:basedOn w:val="a0"/>
    <w:uiPriority w:val="22"/>
    <w:qFormat/>
    <w:rsid w:val="00904280"/>
    <w:rPr>
      <w:b/>
      <w:bCs/>
    </w:rPr>
  </w:style>
  <w:style w:type="paragraph" w:customStyle="1" w:styleId="ConsPlusNormal">
    <w:name w:val="ConsPlusNormal"/>
    <w:rsid w:val="00393CFA"/>
    <w:pPr>
      <w:widowControl w:val="0"/>
      <w:autoSpaceDE w:val="0"/>
      <w:autoSpaceDN w:val="0"/>
      <w:adjustRightInd w:val="0"/>
    </w:pPr>
    <w:rPr>
      <w:rFonts w:ascii="Arial" w:eastAsiaTheme="minorEastAsia" w:hAnsi="Arial" w:cs="Arial"/>
    </w:rPr>
  </w:style>
  <w:style w:type="paragraph" w:styleId="a6">
    <w:name w:val="header"/>
    <w:basedOn w:val="a"/>
    <w:link w:val="a7"/>
    <w:uiPriority w:val="99"/>
    <w:rsid w:val="007158C8"/>
    <w:pPr>
      <w:tabs>
        <w:tab w:val="center" w:pos="4677"/>
        <w:tab w:val="right" w:pos="9355"/>
      </w:tabs>
    </w:pPr>
  </w:style>
  <w:style w:type="character" w:customStyle="1" w:styleId="a7">
    <w:name w:val="Верхний колонтитул Знак"/>
    <w:basedOn w:val="a0"/>
    <w:link w:val="a6"/>
    <w:uiPriority w:val="99"/>
    <w:rsid w:val="007158C8"/>
    <w:rPr>
      <w:sz w:val="24"/>
      <w:szCs w:val="24"/>
    </w:rPr>
  </w:style>
  <w:style w:type="paragraph" w:styleId="a8">
    <w:name w:val="footer"/>
    <w:basedOn w:val="a"/>
    <w:link w:val="a9"/>
    <w:rsid w:val="007158C8"/>
    <w:pPr>
      <w:tabs>
        <w:tab w:val="center" w:pos="4677"/>
        <w:tab w:val="right" w:pos="9355"/>
      </w:tabs>
    </w:pPr>
  </w:style>
  <w:style w:type="character" w:customStyle="1" w:styleId="a9">
    <w:name w:val="Нижний колонтитул Знак"/>
    <w:basedOn w:val="a0"/>
    <w:link w:val="a8"/>
    <w:rsid w:val="007158C8"/>
    <w:rPr>
      <w:sz w:val="24"/>
      <w:szCs w:val="24"/>
    </w:rPr>
  </w:style>
  <w:style w:type="paragraph" w:styleId="aa">
    <w:name w:val="Balloon Text"/>
    <w:basedOn w:val="a"/>
    <w:link w:val="ab"/>
    <w:rsid w:val="00812D0B"/>
    <w:rPr>
      <w:rFonts w:ascii="Tahoma" w:hAnsi="Tahoma" w:cs="Tahoma"/>
      <w:sz w:val="16"/>
      <w:szCs w:val="16"/>
    </w:rPr>
  </w:style>
  <w:style w:type="character" w:customStyle="1" w:styleId="ab">
    <w:name w:val="Текст выноски Знак"/>
    <w:basedOn w:val="a0"/>
    <w:link w:val="aa"/>
    <w:rsid w:val="00812D0B"/>
    <w:rPr>
      <w:rFonts w:ascii="Tahoma" w:hAnsi="Tahoma" w:cs="Tahoma"/>
      <w:sz w:val="16"/>
      <w:szCs w:val="16"/>
    </w:rPr>
  </w:style>
  <w:style w:type="character" w:styleId="ac">
    <w:name w:val="page number"/>
    <w:basedOn w:val="a0"/>
    <w:rsid w:val="000D4339"/>
  </w:style>
  <w:style w:type="paragraph" w:styleId="ad">
    <w:name w:val="List Paragraph"/>
    <w:basedOn w:val="a"/>
    <w:qFormat/>
    <w:rsid w:val="000D4339"/>
    <w:pPr>
      <w:ind w:left="720"/>
      <w:contextualSpacing/>
    </w:pPr>
  </w:style>
  <w:style w:type="character" w:styleId="ae">
    <w:name w:val="Hyperlink"/>
    <w:basedOn w:val="a0"/>
    <w:unhideWhenUsed/>
    <w:rsid w:val="00DE526A"/>
    <w:rPr>
      <w:color w:val="0000FF"/>
      <w:u w:val="single"/>
    </w:rPr>
  </w:style>
  <w:style w:type="paragraph" w:styleId="af">
    <w:name w:val="No Spacing"/>
    <w:qFormat/>
    <w:rsid w:val="00DE526A"/>
    <w:pPr>
      <w:suppressAutoHyphens/>
    </w:pPr>
    <w:rPr>
      <w:sz w:val="24"/>
      <w:szCs w:val="24"/>
      <w:lang w:eastAsia="ar-SA"/>
    </w:rPr>
  </w:style>
  <w:style w:type="paragraph" w:customStyle="1" w:styleId="21">
    <w:name w:val="Основной текст 21"/>
    <w:basedOn w:val="a"/>
    <w:rsid w:val="00DE526A"/>
    <w:pPr>
      <w:suppressAutoHyphens/>
      <w:spacing w:after="120" w:line="480" w:lineRule="auto"/>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D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95D12"/>
    <w:pPr>
      <w:spacing w:before="100" w:beforeAutospacing="1" w:after="100" w:afterAutospacing="1"/>
    </w:pPr>
  </w:style>
  <w:style w:type="paragraph" w:styleId="a4">
    <w:name w:val="Normal (Web)"/>
    <w:basedOn w:val="a"/>
    <w:rsid w:val="00695D12"/>
    <w:pPr>
      <w:spacing w:before="100" w:beforeAutospacing="1" w:after="100" w:afterAutospacing="1"/>
    </w:pPr>
  </w:style>
  <w:style w:type="paragraph" w:customStyle="1" w:styleId="Style5">
    <w:name w:val="Style5"/>
    <w:basedOn w:val="a"/>
    <w:uiPriority w:val="99"/>
    <w:rsid w:val="003375B9"/>
    <w:pPr>
      <w:widowControl w:val="0"/>
      <w:autoSpaceDE w:val="0"/>
      <w:autoSpaceDN w:val="0"/>
      <w:adjustRightInd w:val="0"/>
      <w:spacing w:line="210" w:lineRule="exact"/>
      <w:jc w:val="both"/>
    </w:pPr>
    <w:rPr>
      <w:rFonts w:ascii="Bookman Old Style" w:hAnsi="Bookman Old Style"/>
    </w:rPr>
  </w:style>
  <w:style w:type="character" w:customStyle="1" w:styleId="FontStyle14">
    <w:name w:val="Font Style14"/>
    <w:basedOn w:val="a0"/>
    <w:uiPriority w:val="99"/>
    <w:rsid w:val="003375B9"/>
    <w:rPr>
      <w:rFonts w:ascii="Bookman Old Style" w:hAnsi="Bookman Old Style" w:cs="Bookman Old Style"/>
      <w:sz w:val="16"/>
      <w:szCs w:val="16"/>
    </w:rPr>
  </w:style>
  <w:style w:type="paragraph" w:customStyle="1" w:styleId="Style3">
    <w:name w:val="Style3"/>
    <w:basedOn w:val="a"/>
    <w:uiPriority w:val="99"/>
    <w:rsid w:val="003375B9"/>
    <w:pPr>
      <w:widowControl w:val="0"/>
      <w:autoSpaceDE w:val="0"/>
      <w:autoSpaceDN w:val="0"/>
      <w:adjustRightInd w:val="0"/>
      <w:spacing w:line="210" w:lineRule="exact"/>
    </w:pPr>
    <w:rPr>
      <w:rFonts w:ascii="Bookman Old Style" w:hAnsi="Bookman Old Style"/>
    </w:rPr>
  </w:style>
  <w:style w:type="character" w:customStyle="1" w:styleId="FontStyle16">
    <w:name w:val="Font Style16"/>
    <w:basedOn w:val="a0"/>
    <w:uiPriority w:val="99"/>
    <w:rsid w:val="003375B9"/>
    <w:rPr>
      <w:rFonts w:ascii="Bookman Old Style" w:hAnsi="Bookman Old Style" w:cs="Bookman Old Style"/>
      <w:i/>
      <w:iCs/>
      <w:sz w:val="16"/>
      <w:szCs w:val="16"/>
    </w:rPr>
  </w:style>
  <w:style w:type="character" w:styleId="a5">
    <w:name w:val="Strong"/>
    <w:basedOn w:val="a0"/>
    <w:uiPriority w:val="22"/>
    <w:qFormat/>
    <w:rsid w:val="00904280"/>
    <w:rPr>
      <w:b/>
      <w:bCs/>
    </w:rPr>
  </w:style>
  <w:style w:type="paragraph" w:customStyle="1" w:styleId="ConsPlusNormal">
    <w:name w:val="ConsPlusNormal"/>
    <w:rsid w:val="00393CFA"/>
    <w:pPr>
      <w:widowControl w:val="0"/>
      <w:autoSpaceDE w:val="0"/>
      <w:autoSpaceDN w:val="0"/>
      <w:adjustRightInd w:val="0"/>
    </w:pPr>
    <w:rPr>
      <w:rFonts w:ascii="Arial" w:eastAsiaTheme="minorEastAsia" w:hAnsi="Arial" w:cs="Arial"/>
    </w:rPr>
  </w:style>
  <w:style w:type="paragraph" w:styleId="a6">
    <w:name w:val="header"/>
    <w:basedOn w:val="a"/>
    <w:link w:val="a7"/>
    <w:uiPriority w:val="99"/>
    <w:rsid w:val="007158C8"/>
    <w:pPr>
      <w:tabs>
        <w:tab w:val="center" w:pos="4677"/>
        <w:tab w:val="right" w:pos="9355"/>
      </w:tabs>
    </w:pPr>
  </w:style>
  <w:style w:type="character" w:customStyle="1" w:styleId="a7">
    <w:name w:val="Верхний колонтитул Знак"/>
    <w:basedOn w:val="a0"/>
    <w:link w:val="a6"/>
    <w:uiPriority w:val="99"/>
    <w:rsid w:val="007158C8"/>
    <w:rPr>
      <w:sz w:val="24"/>
      <w:szCs w:val="24"/>
    </w:rPr>
  </w:style>
  <w:style w:type="paragraph" w:styleId="a8">
    <w:name w:val="footer"/>
    <w:basedOn w:val="a"/>
    <w:link w:val="a9"/>
    <w:rsid w:val="007158C8"/>
    <w:pPr>
      <w:tabs>
        <w:tab w:val="center" w:pos="4677"/>
        <w:tab w:val="right" w:pos="9355"/>
      </w:tabs>
    </w:pPr>
  </w:style>
  <w:style w:type="character" w:customStyle="1" w:styleId="a9">
    <w:name w:val="Нижний колонтитул Знак"/>
    <w:basedOn w:val="a0"/>
    <w:link w:val="a8"/>
    <w:rsid w:val="007158C8"/>
    <w:rPr>
      <w:sz w:val="24"/>
      <w:szCs w:val="24"/>
    </w:rPr>
  </w:style>
  <w:style w:type="paragraph" w:styleId="aa">
    <w:name w:val="Balloon Text"/>
    <w:basedOn w:val="a"/>
    <w:link w:val="ab"/>
    <w:rsid w:val="00812D0B"/>
    <w:rPr>
      <w:rFonts w:ascii="Tahoma" w:hAnsi="Tahoma" w:cs="Tahoma"/>
      <w:sz w:val="16"/>
      <w:szCs w:val="16"/>
    </w:rPr>
  </w:style>
  <w:style w:type="character" w:customStyle="1" w:styleId="ab">
    <w:name w:val="Текст выноски Знак"/>
    <w:basedOn w:val="a0"/>
    <w:link w:val="aa"/>
    <w:rsid w:val="00812D0B"/>
    <w:rPr>
      <w:rFonts w:ascii="Tahoma" w:hAnsi="Tahoma" w:cs="Tahoma"/>
      <w:sz w:val="16"/>
      <w:szCs w:val="16"/>
    </w:rPr>
  </w:style>
  <w:style w:type="character" w:styleId="ac">
    <w:name w:val="page number"/>
    <w:basedOn w:val="a0"/>
    <w:rsid w:val="000D4339"/>
  </w:style>
  <w:style w:type="paragraph" w:styleId="ad">
    <w:name w:val="List Paragraph"/>
    <w:basedOn w:val="a"/>
    <w:qFormat/>
    <w:rsid w:val="000D4339"/>
    <w:pPr>
      <w:ind w:left="720"/>
      <w:contextualSpacing/>
    </w:pPr>
  </w:style>
  <w:style w:type="character" w:styleId="ae">
    <w:name w:val="Hyperlink"/>
    <w:basedOn w:val="a0"/>
    <w:unhideWhenUsed/>
    <w:rsid w:val="00DE526A"/>
    <w:rPr>
      <w:color w:val="0000FF"/>
      <w:u w:val="single"/>
    </w:rPr>
  </w:style>
  <w:style w:type="paragraph" w:styleId="af">
    <w:name w:val="No Spacing"/>
    <w:qFormat/>
    <w:rsid w:val="00DE526A"/>
    <w:pPr>
      <w:suppressAutoHyphens/>
    </w:pPr>
    <w:rPr>
      <w:sz w:val="24"/>
      <w:szCs w:val="24"/>
      <w:lang w:eastAsia="ar-SA"/>
    </w:rPr>
  </w:style>
  <w:style w:type="paragraph" w:customStyle="1" w:styleId="21">
    <w:name w:val="Основной текст 21"/>
    <w:basedOn w:val="a"/>
    <w:rsid w:val="00DE526A"/>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obrov-school-1.ru/wp-content/uploads/2016/02/&#1044;&#1086;&#1075;&#1086;&#1074;&#1086;&#1088;_&#1044;&#1070;&#1057;&#106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3454-540B-424B-B68D-FDB67335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2975</Words>
  <Characters>16960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Мосолова</dc:creator>
  <cp:lastModifiedBy>Ирина Ивановна</cp:lastModifiedBy>
  <cp:revision>11</cp:revision>
  <cp:lastPrinted>2019-04-19T09:50:00Z</cp:lastPrinted>
  <dcterms:created xsi:type="dcterms:W3CDTF">2019-04-26T11:59:00Z</dcterms:created>
  <dcterms:modified xsi:type="dcterms:W3CDTF">2019-06-28T11:04:00Z</dcterms:modified>
</cp:coreProperties>
</file>